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0"/>
        <w:gridCol w:w="1109"/>
        <w:gridCol w:w="1113"/>
        <w:gridCol w:w="1111"/>
        <w:gridCol w:w="1110"/>
        <w:gridCol w:w="1110"/>
        <w:gridCol w:w="164"/>
        <w:gridCol w:w="947"/>
        <w:gridCol w:w="1842"/>
        <w:gridCol w:w="709"/>
      </w:tblGrid>
      <w:tr xmlns:wp14="http://schemas.microsoft.com/office/word/2010/wordml" w:rsidR="00166980" w:rsidTr="440761FD" w14:paraId="0E7B9171" wp14:textId="77777777">
        <w:trPr>
          <w:trHeight w:val="416"/>
        </w:trPr>
        <w:tc>
          <w:tcPr>
            <w:tcW w:w="10485" w:type="dxa"/>
            <w:gridSpan w:val="10"/>
            <w:tcMar/>
            <w:vAlign w:val="center"/>
          </w:tcPr>
          <w:p w:rsidRPr="00166980" w:rsidR="00166980" w:rsidP="00166980" w:rsidRDefault="00166980" w14:paraId="647FAF9F" wp14:textId="77777777">
            <w:pPr>
              <w:rPr>
                <w:b/>
              </w:rPr>
            </w:pPr>
            <w:r w:rsidRPr="00166980">
              <w:rPr>
                <w:b/>
              </w:rPr>
              <w:t>Unit Overview:</w:t>
            </w:r>
            <w:r w:rsidR="0077778A">
              <w:rPr>
                <w:b/>
              </w:rPr>
              <w:t xml:space="preserve"> </w:t>
            </w:r>
            <w:r w:rsidR="004431FD">
              <w:rPr>
                <w:b/>
              </w:rPr>
              <w:t xml:space="preserve">Memory </w:t>
            </w:r>
          </w:p>
        </w:tc>
      </w:tr>
      <w:tr xmlns:wp14="http://schemas.microsoft.com/office/word/2010/wordml" w:rsidR="00166980" w:rsidTr="440761FD" w14:paraId="602AA097" wp14:textId="77777777">
        <w:trPr>
          <w:trHeight w:val="419"/>
        </w:trPr>
        <w:tc>
          <w:tcPr>
            <w:tcW w:w="1270" w:type="dxa"/>
            <w:tcMar/>
            <w:vAlign w:val="center"/>
          </w:tcPr>
          <w:p w:rsidRPr="00166980" w:rsidR="00166980" w:rsidP="00166980" w:rsidRDefault="00166980" w14:paraId="20F77B87" wp14:textId="77777777">
            <w:pPr>
              <w:rPr>
                <w:b/>
              </w:rPr>
            </w:pPr>
            <w:r w:rsidRPr="00166980">
              <w:rPr>
                <w:b/>
              </w:rPr>
              <w:t>Half- Term:</w:t>
            </w:r>
          </w:p>
        </w:tc>
        <w:tc>
          <w:tcPr>
            <w:tcW w:w="1109" w:type="dxa"/>
            <w:tcMar/>
            <w:vAlign w:val="center"/>
          </w:tcPr>
          <w:p w:rsidRPr="00166980" w:rsidR="00166980" w:rsidP="00166980" w:rsidRDefault="00166980" w14:paraId="38BB1E19" wp14:textId="77777777">
            <w:pPr>
              <w:jc w:val="center"/>
            </w:pPr>
            <w:r w:rsidRPr="00166980">
              <w:t>AUT 1</w:t>
            </w:r>
          </w:p>
        </w:tc>
        <w:tc>
          <w:tcPr>
            <w:tcW w:w="1113" w:type="dxa"/>
            <w:tcMar/>
            <w:vAlign w:val="center"/>
          </w:tcPr>
          <w:p w:rsidRPr="00166980" w:rsidR="00166980" w:rsidP="00166980" w:rsidRDefault="00166980" w14:paraId="1D2D2082" wp14:textId="77777777">
            <w:pPr>
              <w:jc w:val="center"/>
            </w:pPr>
            <w:r w:rsidRPr="00166980">
              <w:t>AUT 2</w:t>
            </w:r>
          </w:p>
        </w:tc>
        <w:tc>
          <w:tcPr>
            <w:tcW w:w="1111" w:type="dxa"/>
            <w:tcMar/>
            <w:vAlign w:val="center"/>
          </w:tcPr>
          <w:p w:rsidRPr="00166980" w:rsidR="00166980" w:rsidP="00166980" w:rsidRDefault="00166980" w14:paraId="6B593F91" wp14:textId="77777777">
            <w:pPr>
              <w:jc w:val="center"/>
            </w:pPr>
            <w:r w:rsidRPr="00166980">
              <w:t>SPR 1</w:t>
            </w:r>
          </w:p>
        </w:tc>
        <w:tc>
          <w:tcPr>
            <w:tcW w:w="1110" w:type="dxa"/>
            <w:tcMar/>
            <w:vAlign w:val="center"/>
          </w:tcPr>
          <w:p w:rsidRPr="00166980" w:rsidR="00166980" w:rsidP="00166980" w:rsidRDefault="00166980" w14:paraId="37F38B3C" wp14:textId="77777777">
            <w:pPr>
              <w:jc w:val="center"/>
            </w:pPr>
            <w:r w:rsidRPr="00166980">
              <w:t>SPR 2</w:t>
            </w:r>
          </w:p>
        </w:tc>
        <w:tc>
          <w:tcPr>
            <w:tcW w:w="1110" w:type="dxa"/>
            <w:tcMar/>
            <w:vAlign w:val="center"/>
          </w:tcPr>
          <w:p w:rsidRPr="004431FD" w:rsidR="00166980" w:rsidP="00166980" w:rsidRDefault="00166980" w14:paraId="0340E91C" wp14:textId="77777777">
            <w:pPr>
              <w:jc w:val="center"/>
            </w:pPr>
            <w:r w:rsidRPr="004431FD">
              <w:t>SUM 1</w:t>
            </w:r>
          </w:p>
        </w:tc>
        <w:tc>
          <w:tcPr>
            <w:tcW w:w="1111" w:type="dxa"/>
            <w:gridSpan w:val="2"/>
            <w:tcMar/>
            <w:vAlign w:val="center"/>
          </w:tcPr>
          <w:p w:rsidRPr="004431FD" w:rsidR="00166980" w:rsidP="00166980" w:rsidRDefault="00166980" w14:paraId="14EAF671" wp14:textId="77777777">
            <w:pPr>
              <w:jc w:val="center"/>
            </w:pPr>
            <w:r w:rsidRPr="004431FD">
              <w:t>SUM 2</w:t>
            </w:r>
          </w:p>
        </w:tc>
        <w:tc>
          <w:tcPr>
            <w:tcW w:w="1842" w:type="dxa"/>
            <w:tcMar/>
            <w:vAlign w:val="center"/>
          </w:tcPr>
          <w:p w:rsidRPr="00166980" w:rsidR="00166980" w:rsidP="00166980" w:rsidRDefault="00166980" w14:paraId="37A06F40" wp14:textId="77777777">
            <w:pPr>
              <w:rPr>
                <w:b/>
              </w:rPr>
            </w:pPr>
            <w:r w:rsidRPr="00166980">
              <w:rPr>
                <w:b/>
              </w:rPr>
              <w:t>No of Lessons:</w:t>
            </w:r>
          </w:p>
        </w:tc>
        <w:tc>
          <w:tcPr>
            <w:tcW w:w="709" w:type="dxa"/>
            <w:tcMar/>
            <w:vAlign w:val="center"/>
          </w:tcPr>
          <w:p w:rsidRPr="00166980" w:rsidR="00166980" w:rsidP="00166980" w:rsidRDefault="000C0AC2" w14:paraId="219897CE" wp14:textId="7777777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xmlns:wp14="http://schemas.microsoft.com/office/word/2010/wordml" w:rsidR="00166980" w:rsidTr="440761FD" w14:paraId="51526C61" wp14:textId="77777777">
        <w:trPr>
          <w:trHeight w:val="424"/>
        </w:trPr>
        <w:tc>
          <w:tcPr>
            <w:tcW w:w="10485" w:type="dxa"/>
            <w:gridSpan w:val="10"/>
            <w:tcMar/>
            <w:vAlign w:val="center"/>
          </w:tcPr>
          <w:p w:rsidRPr="00166980" w:rsidR="00166980" w:rsidP="00166980" w:rsidRDefault="00166980" w14:paraId="6E23043C" wp14:textId="77777777">
            <w:pPr>
              <w:jc w:val="center"/>
              <w:rPr>
                <w:b/>
                <w:u w:val="single"/>
              </w:rPr>
            </w:pPr>
            <w:r w:rsidRPr="00166980">
              <w:rPr>
                <w:b/>
                <w:u w:val="single"/>
              </w:rPr>
              <w:t>Key Focus for Unit:</w:t>
            </w:r>
          </w:p>
          <w:p w:rsidR="00A46B26" w:rsidP="00166980" w:rsidRDefault="00166980" w14:paraId="4569B68B" wp14:textId="77777777">
            <w:pPr>
              <w:jc w:val="center"/>
              <w:rPr>
                <w:i/>
              </w:rPr>
            </w:pPr>
            <w:r w:rsidRPr="007B5DCF">
              <w:rPr>
                <w:i/>
              </w:rPr>
              <w:t xml:space="preserve">What is the key knowledge being delivered? </w:t>
            </w:r>
          </w:p>
          <w:p w:rsidRPr="007B5DCF" w:rsidR="00166980" w:rsidP="00166980" w:rsidRDefault="00166980" w14:paraId="7C285358" wp14:textId="77777777">
            <w:pPr>
              <w:jc w:val="center"/>
              <w:rPr>
                <w:i/>
              </w:rPr>
            </w:pPr>
            <w:r w:rsidRPr="007B5DCF">
              <w:rPr>
                <w:i/>
              </w:rPr>
              <w:t>What is the intent of this unit?</w:t>
            </w:r>
          </w:p>
        </w:tc>
      </w:tr>
      <w:tr xmlns:wp14="http://schemas.microsoft.com/office/word/2010/wordml" w:rsidR="00166980" w:rsidTr="440761FD" w14:paraId="7683588E" wp14:textId="77777777">
        <w:trPr>
          <w:trHeight w:val="1256"/>
        </w:trPr>
        <w:tc>
          <w:tcPr>
            <w:tcW w:w="10485" w:type="dxa"/>
            <w:gridSpan w:val="10"/>
            <w:tcMar/>
            <w:vAlign w:val="center"/>
          </w:tcPr>
          <w:p w:rsidR="00A46B26" w:rsidP="004431FD" w:rsidRDefault="00F1308D" w14:paraId="72B9B092" wp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Memory</w:t>
            </w:r>
          </w:p>
          <w:p w:rsidR="00FB4B72" w:rsidP="00FB4B72" w:rsidRDefault="00F1308D" w14:paraId="0C60C265" wp14:textId="7777777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CA5BA5">
              <w:rPr>
                <w:rFonts w:eastAsia="Times New Roman" w:cstheme="minorHAnsi"/>
                <w:color w:val="4B4B4B"/>
                <w:lang w:eastAsia="en-GB"/>
              </w:rPr>
              <w:t xml:space="preserve">The multi-store model of memory: </w:t>
            </w:r>
          </w:p>
          <w:p w:rsidRPr="00FB4B72" w:rsidR="00F1308D" w:rsidP="00FB4B72" w:rsidRDefault="00FB4B72" w14:paraId="61BF971D" wp14:textId="77777777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>
              <w:rPr>
                <w:rFonts w:eastAsia="Times New Roman" w:cstheme="minorHAnsi"/>
                <w:color w:val="4B4B4B"/>
                <w:lang w:eastAsia="en-GB"/>
              </w:rPr>
              <w:t>S</w:t>
            </w:r>
            <w:r w:rsidRPr="00CA5BA5" w:rsidR="00F1308D">
              <w:rPr>
                <w:rFonts w:eastAsia="Times New Roman" w:cstheme="minorHAnsi"/>
                <w:color w:val="4B4B4B"/>
                <w:lang w:eastAsia="en-GB"/>
              </w:rPr>
              <w:t xml:space="preserve">ensory register, short-term memory and long-term memory. </w:t>
            </w:r>
          </w:p>
          <w:p w:rsidRPr="00CA5BA5" w:rsidR="00F1308D" w:rsidP="00F1308D" w:rsidRDefault="00F1308D" w14:paraId="5926AD7A" wp14:textId="77777777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CA5BA5">
              <w:rPr>
                <w:rFonts w:eastAsia="Times New Roman" w:cstheme="minorHAnsi"/>
                <w:color w:val="4B4B4B"/>
                <w:lang w:eastAsia="en-GB"/>
              </w:rPr>
              <w:t>Features of each store: coding, capacity and duration.</w:t>
            </w:r>
          </w:p>
          <w:p w:rsidR="00F1308D" w:rsidP="00F1308D" w:rsidRDefault="00F1308D" w14:paraId="74F6FB5B" wp14:textId="7777777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CA5BA5">
              <w:rPr>
                <w:rFonts w:eastAsia="Times New Roman" w:cstheme="minorHAnsi"/>
                <w:color w:val="4B4B4B"/>
                <w:lang w:eastAsia="en-GB"/>
              </w:rPr>
              <w:t>Types of long-term memory: episodic, semantic, procedural.</w:t>
            </w:r>
          </w:p>
          <w:p w:rsidR="00F1308D" w:rsidP="00F1308D" w:rsidRDefault="00F1308D" w14:paraId="03508D39" wp14:textId="7777777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CA5BA5">
              <w:rPr>
                <w:rFonts w:eastAsia="Times New Roman" w:cstheme="minorHAnsi"/>
                <w:color w:val="4B4B4B"/>
                <w:lang w:eastAsia="en-GB"/>
              </w:rPr>
              <w:t xml:space="preserve">The working memory model: central executive, phonological loop, visuo-spatial sketchpad and episodic buffer. </w:t>
            </w:r>
          </w:p>
          <w:p w:rsidR="00F1308D" w:rsidP="00F1308D" w:rsidRDefault="00F1308D" w14:paraId="6C92367F" wp14:textId="7777777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CA5BA5">
              <w:rPr>
                <w:rFonts w:eastAsia="Times New Roman" w:cstheme="minorHAnsi"/>
                <w:color w:val="4B4B4B"/>
                <w:lang w:eastAsia="en-GB"/>
              </w:rPr>
              <w:t>Features of the model: coding and capacity.</w:t>
            </w:r>
          </w:p>
          <w:p w:rsidRPr="004431FD" w:rsidR="004431FD" w:rsidP="00F1308D" w:rsidRDefault="004431FD" w14:paraId="6070C6F3" wp14:textId="7777777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4431FD">
              <w:rPr>
                <w:rFonts w:eastAsia="Times New Roman" w:cstheme="minorHAnsi"/>
                <w:color w:val="4B4B4B"/>
                <w:lang w:eastAsia="en-GB"/>
              </w:rPr>
              <w:t>Explanations for forgetting: proactive and retroactive interference and retrieval failure due to absence of cues.</w:t>
            </w:r>
          </w:p>
          <w:p w:rsidR="004431FD" w:rsidP="00F1308D" w:rsidRDefault="004431FD" w14:paraId="793CAEA5" wp14:textId="7777777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4431FD">
              <w:rPr>
                <w:rFonts w:eastAsia="Times New Roman" w:cstheme="minorHAnsi"/>
                <w:color w:val="4B4B4B"/>
                <w:lang w:eastAsia="en-GB"/>
              </w:rPr>
              <w:t>Factors affecting the accuracy of eyewitness testimony</w:t>
            </w:r>
          </w:p>
          <w:p w:rsidRPr="004431FD" w:rsidR="004431FD" w:rsidP="00F1308D" w:rsidRDefault="004431FD" w14:paraId="1DF6EA9D" wp14:textId="77777777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4431FD">
              <w:rPr>
                <w:rFonts w:eastAsia="Times New Roman" w:cstheme="minorHAnsi"/>
                <w:color w:val="4B4B4B"/>
                <w:lang w:eastAsia="en-GB"/>
              </w:rPr>
              <w:t>Misleading information, including leading questions and post-event discussion</w:t>
            </w:r>
          </w:p>
          <w:p w:rsidR="004431FD" w:rsidP="00F1308D" w:rsidRDefault="004431FD" w14:paraId="0C8E39FC" wp14:textId="77777777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>
              <w:rPr>
                <w:rFonts w:eastAsia="Times New Roman" w:cstheme="minorHAnsi"/>
                <w:color w:val="4B4B4B"/>
                <w:lang w:eastAsia="en-GB"/>
              </w:rPr>
              <w:t>A</w:t>
            </w:r>
            <w:r w:rsidRPr="004431FD">
              <w:rPr>
                <w:rFonts w:eastAsia="Times New Roman" w:cstheme="minorHAnsi"/>
                <w:color w:val="4B4B4B"/>
                <w:lang w:eastAsia="en-GB"/>
              </w:rPr>
              <w:t>nxiety</w:t>
            </w:r>
          </w:p>
          <w:p w:rsidRPr="004431FD" w:rsidR="004431FD" w:rsidP="00F1308D" w:rsidRDefault="004431FD" w14:paraId="455DB598" wp14:textId="7777777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4431FD">
              <w:rPr>
                <w:rFonts w:eastAsia="Times New Roman" w:cstheme="minorHAnsi"/>
                <w:color w:val="4B4B4B"/>
                <w:lang w:eastAsia="en-GB"/>
              </w:rPr>
              <w:t>Improving the accuracy of eyewitness testimony, including the use of the cognitive interview.</w:t>
            </w:r>
          </w:p>
          <w:p w:rsidRPr="004431FD" w:rsidR="004431FD" w:rsidP="00F1308D" w:rsidRDefault="004431FD" w14:paraId="672A6659" wp14:textId="77777777">
            <w:pPr>
              <w:shd w:val="clear" w:color="auto" w:fill="FFFFFF"/>
              <w:spacing w:before="100" w:beforeAutospacing="1" w:after="100" w:afterAutospacing="1"/>
              <w:rPr>
                <w:b/>
                <w:u w:val="single"/>
              </w:rPr>
            </w:pPr>
          </w:p>
        </w:tc>
      </w:tr>
      <w:tr xmlns:wp14="http://schemas.microsoft.com/office/word/2010/wordml" w:rsidR="00A46B26" w:rsidTr="440761FD" w14:paraId="75D9D081" wp14:textId="77777777">
        <w:trPr>
          <w:trHeight w:val="441"/>
        </w:trPr>
        <w:tc>
          <w:tcPr>
            <w:tcW w:w="10485" w:type="dxa"/>
            <w:gridSpan w:val="10"/>
            <w:tcMar/>
            <w:vAlign w:val="center"/>
          </w:tcPr>
          <w:p w:rsidR="00A46B26" w:rsidP="00A46B26" w:rsidRDefault="00A46B26" w14:paraId="4C2C40E7" wp14:textId="77777777">
            <w:pPr>
              <w:jc w:val="center"/>
              <w:rPr>
                <w:b/>
                <w:u w:val="single"/>
              </w:rPr>
            </w:pPr>
            <w:r w:rsidRPr="00A46B26">
              <w:rPr>
                <w:b/>
                <w:u w:val="single"/>
              </w:rPr>
              <w:t>Key Knowledge and Big Ideas:</w:t>
            </w:r>
          </w:p>
          <w:p w:rsidR="00A46B26" w:rsidP="00A46B26" w:rsidRDefault="00A46B26" w14:paraId="0ADBE46F" wp14:textId="77777777">
            <w:pPr>
              <w:jc w:val="center"/>
              <w:rPr>
                <w:i/>
              </w:rPr>
            </w:pPr>
            <w:r>
              <w:rPr>
                <w:i/>
              </w:rPr>
              <w:t xml:space="preserve"> What </w:t>
            </w:r>
            <w:r w:rsidRPr="006D174A">
              <w:rPr>
                <w:b/>
                <w:bCs/>
                <w:i/>
              </w:rPr>
              <w:t>Powerful Knowledge</w:t>
            </w:r>
            <w:r>
              <w:rPr>
                <w:i/>
              </w:rPr>
              <w:t xml:space="preserve"> and </w:t>
            </w:r>
            <w:r w:rsidRPr="006D174A">
              <w:rPr>
                <w:b/>
                <w:bCs/>
                <w:i/>
              </w:rPr>
              <w:t>Big Ideas</w:t>
            </w:r>
            <w:r>
              <w:rPr>
                <w:i/>
              </w:rPr>
              <w:t xml:space="preserve"> are</w:t>
            </w:r>
            <w:r w:rsidRPr="00A46B26">
              <w:rPr>
                <w:i/>
              </w:rPr>
              <w:t xml:space="preserve"> </w:t>
            </w:r>
            <w:r>
              <w:rPr>
                <w:i/>
              </w:rPr>
              <w:t>e</w:t>
            </w:r>
            <w:r w:rsidRPr="00A46B26">
              <w:rPr>
                <w:i/>
              </w:rPr>
              <w:t>xplore</w:t>
            </w:r>
            <w:r>
              <w:rPr>
                <w:i/>
              </w:rPr>
              <w:t>d</w:t>
            </w:r>
            <w:r w:rsidRPr="00A46B26">
              <w:rPr>
                <w:i/>
              </w:rPr>
              <w:t xml:space="preserve"> in this Unit? </w:t>
            </w:r>
          </w:p>
          <w:p w:rsidRPr="00A46B26" w:rsidR="00A46B26" w:rsidP="00A46B26" w:rsidRDefault="00A46B26" w14:paraId="15822024" wp14:textId="77777777">
            <w:pPr>
              <w:jc w:val="center"/>
              <w:rPr>
                <w:i/>
              </w:rPr>
            </w:pPr>
            <w:r w:rsidRPr="00A46B26">
              <w:rPr>
                <w:i/>
              </w:rPr>
              <w:t>How have these progressed from previous learning?</w:t>
            </w:r>
            <w:r w:rsidR="00501DFE">
              <w:rPr>
                <w:i/>
              </w:rPr>
              <w:t xml:space="preserve"> What </w:t>
            </w:r>
            <w:r w:rsidRPr="006D174A" w:rsidR="00501DFE">
              <w:rPr>
                <w:b/>
                <w:bCs/>
                <w:i/>
              </w:rPr>
              <w:t>gaps in knowledge</w:t>
            </w:r>
            <w:r w:rsidR="00501DFE">
              <w:rPr>
                <w:i/>
              </w:rPr>
              <w:t xml:space="preserve"> have you identified from </w:t>
            </w:r>
            <w:r w:rsidRPr="006D174A" w:rsidR="00501DFE">
              <w:rPr>
                <w:b/>
                <w:bCs/>
                <w:i/>
              </w:rPr>
              <w:t xml:space="preserve">baselining </w:t>
            </w:r>
            <w:r w:rsidR="00501DFE">
              <w:rPr>
                <w:i/>
              </w:rPr>
              <w:t>and how are the being closed?</w:t>
            </w:r>
          </w:p>
        </w:tc>
      </w:tr>
      <w:tr xmlns:wp14="http://schemas.microsoft.com/office/word/2010/wordml" w:rsidR="00A46B26" w:rsidTr="440761FD" w14:paraId="279BBE5C" wp14:textId="77777777">
        <w:trPr>
          <w:trHeight w:val="1256"/>
        </w:trPr>
        <w:tc>
          <w:tcPr>
            <w:tcW w:w="10485" w:type="dxa"/>
            <w:gridSpan w:val="10"/>
            <w:tcMar/>
            <w:vAlign w:val="center"/>
          </w:tcPr>
          <w:p w:rsidR="00A46B26" w:rsidP="00166980" w:rsidRDefault="00A46B26" w14:paraId="0A37501D" wp14:textId="77777777">
            <w:bookmarkStart w:name="_GoBack" w:id="0"/>
            <w:bookmarkEnd w:id="0"/>
          </w:p>
          <w:p w:rsidR="00EC0572" w:rsidP="004431FD" w:rsidRDefault="00EC0572" w14:paraId="54375BA6" wp14:textId="77777777">
            <w:r w:rsidRPr="00EC0572">
              <w:rPr>
                <w:b/>
              </w:rPr>
              <w:t>Big Ideas:</w:t>
            </w:r>
            <w:r>
              <w:t xml:space="preserve"> </w:t>
            </w:r>
          </w:p>
          <w:p w:rsidR="00365ACC" w:rsidP="00365ACC" w:rsidRDefault="00F1308D" w14:paraId="2292105D" wp14:textId="77777777">
            <w:pPr>
              <w:pStyle w:val="ListParagraph"/>
              <w:numPr>
                <w:ilvl w:val="0"/>
                <w:numId w:val="15"/>
              </w:numPr>
            </w:pPr>
            <w:r>
              <w:t xml:space="preserve">Memory </w:t>
            </w:r>
          </w:p>
          <w:p w:rsidR="00F1308D" w:rsidP="00F1308D" w:rsidRDefault="00F1308D" w14:paraId="5DAB6C7B" wp14:textId="77777777"/>
          <w:p w:rsidR="00365ACC" w:rsidP="00365ACC" w:rsidRDefault="004431FD" w14:paraId="2EE0ACE1" wp14:textId="77777777">
            <w:pPr>
              <w:rPr>
                <w:b/>
              </w:rPr>
            </w:pPr>
            <w:r>
              <w:rPr>
                <w:b/>
              </w:rPr>
              <w:t>Powerful</w:t>
            </w:r>
            <w:r w:rsidRPr="00365ACC" w:rsidR="00365ACC">
              <w:rPr>
                <w:b/>
              </w:rPr>
              <w:t xml:space="preserve"> Knowledge</w:t>
            </w:r>
            <w:r w:rsidR="00365ACC">
              <w:rPr>
                <w:b/>
              </w:rPr>
              <w:t xml:space="preserve">: </w:t>
            </w:r>
          </w:p>
          <w:p w:rsidR="00F1308D" w:rsidP="00F1308D" w:rsidRDefault="00F1308D" w14:paraId="085F5A27" wp14:textId="77777777">
            <w:pPr>
              <w:pStyle w:val="ListParagraph"/>
              <w:numPr>
                <w:ilvl w:val="0"/>
                <w:numId w:val="14"/>
              </w:numPr>
            </w:pPr>
            <w:r>
              <w:t xml:space="preserve">Multistore model of memory </w:t>
            </w:r>
          </w:p>
          <w:p w:rsidR="00F1308D" w:rsidP="00F1308D" w:rsidRDefault="00F1308D" w14:paraId="4BC15BC9" wp14:textId="77777777">
            <w:pPr>
              <w:pStyle w:val="ListParagraph"/>
              <w:numPr>
                <w:ilvl w:val="0"/>
                <w:numId w:val="14"/>
              </w:numPr>
            </w:pPr>
            <w:r>
              <w:t xml:space="preserve">Working memory model </w:t>
            </w:r>
          </w:p>
          <w:p w:rsidR="00F1308D" w:rsidP="00F1308D" w:rsidRDefault="00F1308D" w14:paraId="5C2B549B" wp14:textId="77777777">
            <w:pPr>
              <w:pStyle w:val="ListParagraph"/>
              <w:numPr>
                <w:ilvl w:val="0"/>
                <w:numId w:val="14"/>
              </w:numPr>
            </w:pPr>
            <w:r>
              <w:t xml:space="preserve">Types of </w:t>
            </w:r>
            <w:proofErr w:type="gramStart"/>
            <w:r>
              <w:t>long term</w:t>
            </w:r>
            <w:proofErr w:type="gramEnd"/>
            <w:r>
              <w:t xml:space="preserve"> memory </w:t>
            </w:r>
          </w:p>
          <w:p w:rsidR="00F1308D" w:rsidP="00F1308D" w:rsidRDefault="00F1308D" w14:paraId="69B823F2" wp14:textId="77777777">
            <w:pPr>
              <w:pStyle w:val="ListParagraph"/>
              <w:numPr>
                <w:ilvl w:val="0"/>
                <w:numId w:val="14"/>
              </w:numPr>
            </w:pPr>
            <w:r>
              <w:t>Explanations of forgetting</w:t>
            </w:r>
          </w:p>
          <w:p w:rsidR="00F1308D" w:rsidP="00F1308D" w:rsidRDefault="00F1308D" w14:paraId="6448CA1B" wp14:textId="77777777">
            <w:pPr>
              <w:pStyle w:val="ListParagraph"/>
              <w:numPr>
                <w:ilvl w:val="0"/>
                <w:numId w:val="14"/>
              </w:numPr>
            </w:pPr>
            <w:r>
              <w:t xml:space="preserve">Eyewitness testimony </w:t>
            </w:r>
          </w:p>
          <w:p w:rsidR="00A46B26" w:rsidP="004431FD" w:rsidRDefault="00A46B26" w14:paraId="02EB378F" wp14:textId="77777777"/>
        </w:tc>
      </w:tr>
      <w:tr xmlns:wp14="http://schemas.microsoft.com/office/word/2010/wordml" w:rsidR="007B5DCF" w:rsidTr="440761FD" w14:paraId="605A4B8B" wp14:textId="77777777">
        <w:tc>
          <w:tcPr>
            <w:tcW w:w="10485" w:type="dxa"/>
            <w:gridSpan w:val="10"/>
            <w:tcMar/>
            <w:vAlign w:val="center"/>
          </w:tcPr>
          <w:p w:rsidRPr="00166980" w:rsidR="007B5DCF" w:rsidP="007B5DCF" w:rsidRDefault="007B5DCF" w14:paraId="171AD44F" wp14:textId="77777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Unit Assessment</w:t>
            </w:r>
            <w:r w:rsidRPr="00166980">
              <w:rPr>
                <w:b/>
                <w:u w:val="single"/>
              </w:rPr>
              <w:t>:</w:t>
            </w:r>
          </w:p>
          <w:p w:rsidR="00A46B26" w:rsidP="007B5DCF" w:rsidRDefault="007B5DCF" w14:paraId="485A2EB3" wp14:textId="77777777">
            <w:pPr>
              <w:jc w:val="center"/>
              <w:rPr>
                <w:i/>
              </w:rPr>
            </w:pPr>
            <w:r>
              <w:rPr>
                <w:i/>
              </w:rPr>
              <w:t>How will this unit be assessed</w:t>
            </w:r>
            <w:r w:rsidRPr="007B5DCF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</w:p>
          <w:p w:rsidR="007B5DCF" w:rsidP="007B5DCF" w:rsidRDefault="007B5DCF" w14:paraId="0A3C35C9" wp14:textId="77777777">
            <w:pPr>
              <w:jc w:val="center"/>
            </w:pPr>
            <w:r>
              <w:rPr>
                <w:i/>
              </w:rPr>
              <w:t>What is the frequency of assessments – baselines etc?</w:t>
            </w:r>
          </w:p>
        </w:tc>
      </w:tr>
      <w:tr xmlns:wp14="http://schemas.microsoft.com/office/word/2010/wordml" w:rsidR="00A46B26" w:rsidTr="440761FD" w14:paraId="540D7149" wp14:textId="77777777">
        <w:tc>
          <w:tcPr>
            <w:tcW w:w="10485" w:type="dxa"/>
            <w:gridSpan w:val="10"/>
            <w:tcMar/>
            <w:vAlign w:val="center"/>
          </w:tcPr>
          <w:p w:rsidR="00316B75" w:rsidP="00316B75" w:rsidRDefault="00316B75" w14:paraId="77135D95" wp14:textId="77777777">
            <w:pPr>
              <w:pStyle w:val="ListParagraph"/>
              <w:numPr>
                <w:ilvl w:val="0"/>
                <w:numId w:val="18"/>
              </w:numPr>
            </w:pPr>
            <w:r>
              <w:t xml:space="preserve">Each lesson incorporates low stakes quizzes and mini whiteboard feedback </w:t>
            </w:r>
          </w:p>
          <w:p w:rsidRPr="00316B75" w:rsidR="00316B75" w:rsidP="00316B75" w:rsidRDefault="00316B75" w14:paraId="0B838E01" wp14:textId="77777777">
            <w:pPr>
              <w:pStyle w:val="ListParagraph"/>
              <w:numPr>
                <w:ilvl w:val="0"/>
                <w:numId w:val="18"/>
              </w:numPr>
            </w:pPr>
            <w:r>
              <w:t xml:space="preserve">Homework consists of fortnightly 8 mark or </w:t>
            </w:r>
            <w:proofErr w:type="gramStart"/>
            <w:r>
              <w:t>16 mark</w:t>
            </w:r>
            <w:proofErr w:type="gramEnd"/>
            <w:r>
              <w:t xml:space="preserve"> A level exam style question</w:t>
            </w:r>
            <w:r>
              <w:br/>
            </w:r>
          </w:p>
          <w:p w:rsidR="00316B75" w:rsidP="00316B75" w:rsidRDefault="00316B75" w14:paraId="5E58D8ED" wp14:textId="77777777">
            <w:pPr>
              <w:pStyle w:val="ListParagraph"/>
              <w:numPr>
                <w:ilvl w:val="0"/>
                <w:numId w:val="18"/>
              </w:numPr>
            </w:pPr>
            <w:r w:rsidRPr="00316B75">
              <w:rPr>
                <w:b/>
                <w:u w:val="single"/>
              </w:rPr>
              <w:t>Baseline assessment:</w:t>
            </w:r>
            <w:r>
              <w:t xml:space="preserve"> </w:t>
            </w:r>
          </w:p>
          <w:p w:rsidR="00316B75" w:rsidP="00316B75" w:rsidRDefault="00316B75" w14:paraId="32D5DCC4" wp14:textId="77777777">
            <w:pPr>
              <w:pStyle w:val="ListParagraph"/>
              <w:numPr>
                <w:ilvl w:val="1"/>
                <w:numId w:val="18"/>
              </w:numPr>
            </w:pPr>
            <w:r>
              <w:t>Ex</w:t>
            </w:r>
            <w:r w:rsidR="000C0AC2">
              <w:t>p</w:t>
            </w:r>
            <w:r>
              <w:t xml:space="preserve">lore key concepts of ethics and validity </w:t>
            </w:r>
          </w:p>
          <w:p w:rsidR="00316B75" w:rsidP="00316B75" w:rsidRDefault="00316B75" w14:paraId="54D901A1" wp14:textId="77777777">
            <w:pPr>
              <w:pStyle w:val="ListParagraph"/>
              <w:numPr>
                <w:ilvl w:val="0"/>
                <w:numId w:val="18"/>
              </w:numPr>
              <w:rPr>
                <w:b/>
                <w:u w:val="single"/>
              </w:rPr>
            </w:pPr>
            <w:r w:rsidRPr="00316B75">
              <w:rPr>
                <w:b/>
                <w:u w:val="single"/>
              </w:rPr>
              <w:t xml:space="preserve">Final unit assessment: </w:t>
            </w:r>
          </w:p>
          <w:p w:rsidRPr="00316B75" w:rsidR="00316B75" w:rsidP="00316B75" w:rsidRDefault="00316B75" w14:paraId="61EEA7FF" wp14:textId="77777777">
            <w:pPr>
              <w:pStyle w:val="ListParagraph"/>
              <w:numPr>
                <w:ilvl w:val="1"/>
                <w:numId w:val="18"/>
              </w:numPr>
            </w:pPr>
            <w:proofErr w:type="gramStart"/>
            <w:r w:rsidRPr="00316B75">
              <w:t>24 mark</w:t>
            </w:r>
            <w:proofErr w:type="gramEnd"/>
            <w:r w:rsidRPr="00316B75">
              <w:t xml:space="preserve"> assessment to mimic a level paper section</w:t>
            </w:r>
            <w:r>
              <w:br/>
            </w:r>
          </w:p>
        </w:tc>
      </w:tr>
      <w:tr xmlns:wp14="http://schemas.microsoft.com/office/word/2010/wordml" w:rsidR="00A46B26" w:rsidTr="440761FD" w14:paraId="263F5B4F" wp14:textId="77777777">
        <w:tc>
          <w:tcPr>
            <w:tcW w:w="3492" w:type="dxa"/>
            <w:gridSpan w:val="3"/>
            <w:tcMar/>
            <w:vAlign w:val="center"/>
          </w:tcPr>
          <w:p w:rsidRPr="00A46B26" w:rsidR="00A46B26" w:rsidP="00A46B26" w:rsidRDefault="00A46B26" w14:paraId="6BD44A67" wp14:textId="77777777">
            <w:pPr>
              <w:jc w:val="center"/>
              <w:rPr>
                <w:b/>
                <w:u w:val="single"/>
              </w:rPr>
            </w:pPr>
            <w:r w:rsidRPr="00A46B26">
              <w:rPr>
                <w:b/>
                <w:u w:val="single"/>
              </w:rPr>
              <w:t>Key Skills Explored</w:t>
            </w:r>
          </w:p>
        </w:tc>
        <w:tc>
          <w:tcPr>
            <w:tcW w:w="3495" w:type="dxa"/>
            <w:gridSpan w:val="4"/>
            <w:tcMar/>
            <w:vAlign w:val="center"/>
          </w:tcPr>
          <w:p w:rsidRPr="00A46B26" w:rsidR="00A46B26" w:rsidP="00A46B26" w:rsidRDefault="00AD595B" w14:paraId="25DE6732" wp14:textId="77777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 Selected for DVI</w:t>
            </w:r>
          </w:p>
        </w:tc>
        <w:tc>
          <w:tcPr>
            <w:tcW w:w="3498" w:type="dxa"/>
            <w:gridSpan w:val="3"/>
            <w:tcMar/>
            <w:vAlign w:val="center"/>
          </w:tcPr>
          <w:p w:rsidRPr="00A46B26" w:rsidR="00A46B26" w:rsidP="00A46B26" w:rsidRDefault="00A46B26" w14:paraId="0F4E38B2" wp14:textId="77777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Links to Previous Unit</w:t>
            </w:r>
          </w:p>
        </w:tc>
      </w:tr>
      <w:tr xmlns:wp14="http://schemas.microsoft.com/office/word/2010/wordml" w:rsidR="00A46B26" w:rsidTr="440761FD" w14:paraId="0F6C0EDE" wp14:textId="77777777">
        <w:tc>
          <w:tcPr>
            <w:tcW w:w="3492" w:type="dxa"/>
            <w:gridSpan w:val="3"/>
            <w:tcMar/>
            <w:vAlign w:val="center"/>
          </w:tcPr>
          <w:p w:rsidR="001E08AA" w:rsidP="001E08AA" w:rsidRDefault="001E08AA" w14:paraId="2ACDE8AE" wp14:textId="77777777">
            <w:r>
              <w:t xml:space="preserve">Students will be assessed on the following criteria: </w:t>
            </w:r>
          </w:p>
          <w:p w:rsidRPr="008A4FA4" w:rsidR="003B45FF" w:rsidP="003B45FF" w:rsidRDefault="003B45FF" w14:paraId="386FC2E1" wp14:textId="77777777">
            <w:pPr>
              <w:pStyle w:val="ListParagraph"/>
              <w:numPr>
                <w:ilvl w:val="0"/>
                <w:numId w:val="8"/>
              </w:numPr>
            </w:pPr>
            <w:r w:rsidRPr="008A4FA4">
              <w:t xml:space="preserve">Inferential statistics </w:t>
            </w:r>
          </w:p>
          <w:p w:rsidRPr="008A4FA4" w:rsidR="003B45FF" w:rsidP="003B45FF" w:rsidRDefault="003B45FF" w14:paraId="0F4CEA5D" wp14:textId="77777777">
            <w:pPr>
              <w:pStyle w:val="ListParagraph"/>
              <w:numPr>
                <w:ilvl w:val="0"/>
                <w:numId w:val="8"/>
              </w:numPr>
            </w:pPr>
            <w:r w:rsidRPr="008A4FA4">
              <w:t xml:space="preserve">Report reading </w:t>
            </w:r>
          </w:p>
          <w:p w:rsidR="003B45FF" w:rsidP="003B45FF" w:rsidRDefault="003B45FF" w14:paraId="5E2F8426" wp14:textId="77777777">
            <w:pPr>
              <w:pStyle w:val="ListParagraph"/>
              <w:numPr>
                <w:ilvl w:val="0"/>
                <w:numId w:val="8"/>
              </w:numPr>
            </w:pPr>
            <w:r w:rsidRPr="008A4FA4">
              <w:t xml:space="preserve">Extended writing </w:t>
            </w:r>
          </w:p>
          <w:p w:rsidR="003B45FF" w:rsidP="003B45FF" w:rsidRDefault="003B45FF" w14:paraId="47973321" wp14:textId="77777777">
            <w:pPr>
              <w:pStyle w:val="ListParagraph"/>
              <w:numPr>
                <w:ilvl w:val="0"/>
                <w:numId w:val="8"/>
              </w:numPr>
            </w:pPr>
            <w:r>
              <w:t xml:space="preserve">Evaluation of research </w:t>
            </w:r>
          </w:p>
          <w:p w:rsidR="003B45FF" w:rsidP="003B45FF" w:rsidRDefault="003B45FF" w14:paraId="65BC8852" wp14:textId="77777777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Application of research to social phenomena </w:t>
            </w:r>
          </w:p>
          <w:p w:rsidRPr="00FB4B72" w:rsidR="00FB4B72" w:rsidP="003B45FF" w:rsidRDefault="003B45FF" w14:paraId="73376FE2" wp14:textId="77777777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</w:rPr>
            </w:pPr>
            <w:r>
              <w:t>Referencing of psychological research</w:t>
            </w:r>
          </w:p>
          <w:p w:rsidR="00A46B26" w:rsidP="003B45FF" w:rsidRDefault="00FB4B72" w14:paraId="66FB8F3F" wp14:textId="77777777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</w:rPr>
            </w:pPr>
            <w:r>
              <w:t>Compare and contrast key models of memory</w:t>
            </w:r>
            <w:r w:rsidR="003B45FF">
              <w:br/>
            </w:r>
          </w:p>
        </w:tc>
        <w:tc>
          <w:tcPr>
            <w:tcW w:w="3495" w:type="dxa"/>
            <w:gridSpan w:val="4"/>
            <w:tcMar/>
            <w:vAlign w:val="center"/>
          </w:tcPr>
          <w:p w:rsidR="00316B75" w:rsidP="00316B75" w:rsidRDefault="00316B75" w14:paraId="64CD25AD" wp14:textId="77777777">
            <w:pPr>
              <w:jc w:val="center"/>
            </w:pPr>
            <w:r>
              <w:lastRenderedPageBreak/>
              <w:t>Coding</w:t>
            </w:r>
          </w:p>
          <w:p w:rsidR="00316B75" w:rsidP="00316B75" w:rsidRDefault="00316B75" w14:paraId="66C2292F" wp14:textId="77777777">
            <w:pPr>
              <w:jc w:val="center"/>
            </w:pPr>
            <w:r>
              <w:t>Capacity</w:t>
            </w:r>
          </w:p>
          <w:p w:rsidR="00316B75" w:rsidP="00316B75" w:rsidRDefault="00316B75" w14:paraId="07ED5907" wp14:textId="77777777">
            <w:pPr>
              <w:jc w:val="center"/>
            </w:pPr>
            <w:r>
              <w:t>Duration</w:t>
            </w:r>
          </w:p>
          <w:p w:rsidR="00316B75" w:rsidP="00316B75" w:rsidRDefault="00316B75" w14:paraId="0DCE7171" wp14:textId="77777777">
            <w:pPr>
              <w:jc w:val="center"/>
            </w:pPr>
            <w:r>
              <w:t>Multi store model</w:t>
            </w:r>
          </w:p>
          <w:p w:rsidR="00316B75" w:rsidP="00316B75" w:rsidRDefault="00316B75" w14:paraId="5D7D43D6" wp14:textId="77777777">
            <w:pPr>
              <w:jc w:val="center"/>
            </w:pPr>
            <w:r>
              <w:t>Sensory store</w:t>
            </w:r>
          </w:p>
          <w:p w:rsidR="00316B75" w:rsidP="00316B75" w:rsidRDefault="00316B75" w14:paraId="651083D5" wp14:textId="77777777">
            <w:pPr>
              <w:jc w:val="center"/>
            </w:pPr>
            <w:r>
              <w:t>Episodic</w:t>
            </w:r>
          </w:p>
          <w:p w:rsidR="00316B75" w:rsidP="00316B75" w:rsidRDefault="00316B75" w14:paraId="62CEB750" wp14:textId="77777777">
            <w:pPr>
              <w:jc w:val="center"/>
            </w:pPr>
            <w:r>
              <w:t>Semantic</w:t>
            </w:r>
          </w:p>
          <w:p w:rsidR="00316B75" w:rsidP="00316B75" w:rsidRDefault="00316B75" w14:paraId="57DF6B44" wp14:textId="77777777">
            <w:pPr>
              <w:jc w:val="center"/>
            </w:pPr>
            <w:r>
              <w:t>Procedural</w:t>
            </w:r>
          </w:p>
          <w:p w:rsidR="00316B75" w:rsidP="00316B75" w:rsidRDefault="00316B75" w14:paraId="47643A4F" wp14:textId="77777777">
            <w:pPr>
              <w:jc w:val="center"/>
            </w:pPr>
            <w:r>
              <w:t>Working memory model</w:t>
            </w:r>
          </w:p>
          <w:p w:rsidR="00316B75" w:rsidP="00316B75" w:rsidRDefault="00316B75" w14:paraId="505CC53D" wp14:textId="77777777">
            <w:pPr>
              <w:jc w:val="center"/>
            </w:pPr>
            <w:r>
              <w:t>Central executive</w:t>
            </w:r>
          </w:p>
          <w:p w:rsidR="00316B75" w:rsidP="00316B75" w:rsidRDefault="00316B75" w14:paraId="2DF6C4C4" wp14:textId="77777777">
            <w:pPr>
              <w:jc w:val="center"/>
            </w:pPr>
            <w:r>
              <w:t>Phonological loop</w:t>
            </w:r>
          </w:p>
          <w:p w:rsidR="00316B75" w:rsidP="00316B75" w:rsidRDefault="00316B75" w14:paraId="2762F589" wp14:textId="77777777">
            <w:pPr>
              <w:jc w:val="center"/>
            </w:pPr>
            <w:r>
              <w:t>Visuospatial sketchpad</w:t>
            </w:r>
          </w:p>
          <w:p w:rsidR="00316B75" w:rsidP="00316B75" w:rsidRDefault="00316B75" w14:paraId="49472173" wp14:textId="77777777">
            <w:pPr>
              <w:jc w:val="center"/>
            </w:pPr>
            <w:r>
              <w:t>Episodic buffer</w:t>
            </w:r>
          </w:p>
          <w:p w:rsidR="00316B75" w:rsidP="00316B75" w:rsidRDefault="00316B75" w14:paraId="755B5C01" wp14:textId="77777777">
            <w:pPr>
              <w:jc w:val="center"/>
            </w:pPr>
            <w:r>
              <w:t>Proactive interference</w:t>
            </w:r>
          </w:p>
          <w:p w:rsidR="00316B75" w:rsidP="00316B75" w:rsidRDefault="00316B75" w14:paraId="16AD350F" wp14:textId="77777777">
            <w:pPr>
              <w:jc w:val="center"/>
            </w:pPr>
            <w:r>
              <w:t>Retroactive interference</w:t>
            </w:r>
          </w:p>
          <w:p w:rsidR="00316B75" w:rsidP="00316B75" w:rsidRDefault="00316B75" w14:paraId="1501E06E" wp14:textId="77777777">
            <w:pPr>
              <w:jc w:val="center"/>
            </w:pPr>
            <w:r>
              <w:t>Retrieval failure</w:t>
            </w:r>
          </w:p>
          <w:p w:rsidR="00316B75" w:rsidP="00316B75" w:rsidRDefault="00316B75" w14:paraId="2E331DC0" wp14:textId="77777777">
            <w:pPr>
              <w:jc w:val="center"/>
            </w:pPr>
            <w:r>
              <w:t>Eyewitness testimony</w:t>
            </w:r>
          </w:p>
          <w:p w:rsidR="00316B75" w:rsidP="00316B75" w:rsidRDefault="00316B75" w14:paraId="7B6AA68A" wp14:textId="77777777">
            <w:pPr>
              <w:jc w:val="center"/>
            </w:pPr>
            <w:r>
              <w:t>Cognitive interview</w:t>
            </w:r>
          </w:p>
          <w:p w:rsidR="00316B75" w:rsidP="00316B75" w:rsidRDefault="00316B75" w14:paraId="6A05A809" wp14:textId="77777777">
            <w:pPr>
              <w:jc w:val="center"/>
            </w:pPr>
          </w:p>
          <w:p w:rsidRPr="0081257D" w:rsidR="00316B75" w:rsidP="0081257D" w:rsidRDefault="00316B75" w14:paraId="5A39BBE3" wp14:textId="77777777"/>
        </w:tc>
        <w:tc>
          <w:tcPr>
            <w:tcW w:w="3498" w:type="dxa"/>
            <w:gridSpan w:val="3"/>
            <w:tcMar/>
            <w:vAlign w:val="center"/>
          </w:tcPr>
          <w:p w:rsidR="004832FF" w:rsidP="00A46B26" w:rsidRDefault="00316B75" w14:paraId="7544A892" wp14:textId="77777777">
            <w:pPr>
              <w:jc w:val="center"/>
            </w:pPr>
            <w:r>
              <w:t xml:space="preserve">Students compare and contrast models of memory, as they did with different explanations of obedience in social influence. </w:t>
            </w:r>
          </w:p>
          <w:p w:rsidR="00316B75" w:rsidP="00A46B26" w:rsidRDefault="00316B75" w14:paraId="41C8F396" wp14:textId="77777777">
            <w:pPr>
              <w:jc w:val="center"/>
            </w:pPr>
          </w:p>
          <w:p w:rsidRPr="001E08AA" w:rsidR="00316B75" w:rsidP="00A46B26" w:rsidRDefault="00316B75" w14:paraId="34D1009F" wp14:textId="77777777">
            <w:pPr>
              <w:jc w:val="center"/>
            </w:pPr>
            <w:r>
              <w:t xml:space="preserve">Students may have encountered </w:t>
            </w:r>
            <w:r w:rsidR="00FB4B72">
              <w:t xml:space="preserve">forgetting, multistore model of memory and working memory model of memory. </w:t>
            </w:r>
          </w:p>
        </w:tc>
      </w:tr>
      <w:tr xmlns:wp14="http://schemas.microsoft.com/office/word/2010/wordml" w:rsidR="00A46B26" w:rsidTr="440761FD" w14:paraId="2C547ECE" wp14:textId="77777777">
        <w:tc>
          <w:tcPr>
            <w:tcW w:w="3492" w:type="dxa"/>
            <w:gridSpan w:val="3"/>
            <w:tcMar/>
            <w:vAlign w:val="center"/>
          </w:tcPr>
          <w:p w:rsidR="00A46B26" w:rsidP="00A46B26" w:rsidRDefault="00A46B26" w14:paraId="7CA36D36" wp14:textId="77777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Links to Careers/Employability</w:t>
            </w:r>
          </w:p>
        </w:tc>
        <w:tc>
          <w:tcPr>
            <w:tcW w:w="6993" w:type="dxa"/>
            <w:gridSpan w:val="7"/>
            <w:tcMar/>
            <w:vAlign w:val="center"/>
          </w:tcPr>
          <w:p w:rsidRPr="00A46B26" w:rsidR="00A46B26" w:rsidP="00A46B26" w:rsidRDefault="00A46B26" w14:paraId="49BC1F55" wp14:textId="77777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does this unit prepare students for the next unit?</w:t>
            </w:r>
          </w:p>
        </w:tc>
      </w:tr>
      <w:tr xmlns:wp14="http://schemas.microsoft.com/office/word/2010/wordml" w:rsidR="00A46B26" w:rsidTr="440761FD" w14:paraId="3AD15D19" wp14:textId="77777777">
        <w:trPr>
          <w:trHeight w:val="1153"/>
        </w:trPr>
        <w:tc>
          <w:tcPr>
            <w:tcW w:w="3492" w:type="dxa"/>
            <w:gridSpan w:val="3"/>
            <w:tcMar/>
            <w:vAlign w:val="center"/>
          </w:tcPr>
          <w:p w:rsidR="000C0AC2" w:rsidP="000C0AC2" w:rsidRDefault="000C0AC2" w14:paraId="287A5791" wp14:textId="77777777">
            <w:pPr>
              <w:jc w:val="center"/>
            </w:pPr>
            <w:r w:rsidRPr="000C0AC2">
              <w:t>Jobs in cognitive psychology</w:t>
            </w:r>
          </w:p>
          <w:p w:rsidR="000C0AC2" w:rsidP="000C0AC2" w:rsidRDefault="000C0AC2" w14:paraId="06AA914D" wp14:textId="77777777">
            <w:pPr>
              <w:jc w:val="center"/>
            </w:pPr>
            <w:r>
              <w:t xml:space="preserve">Clinical psychologist </w:t>
            </w:r>
          </w:p>
          <w:p w:rsidRPr="000C0AC2" w:rsidR="000C0AC2" w:rsidP="000C0AC2" w:rsidRDefault="000C0AC2" w14:paraId="72A3D3EC" wp14:textId="77777777"/>
          <w:p w:rsidRPr="004832FF" w:rsidR="00A46B26" w:rsidP="00501DFE" w:rsidRDefault="00A46B26" w14:paraId="0D0B940D" wp14:textId="77777777"/>
        </w:tc>
        <w:tc>
          <w:tcPr>
            <w:tcW w:w="6993" w:type="dxa"/>
            <w:gridSpan w:val="7"/>
            <w:tcMar/>
            <w:vAlign w:val="center"/>
          </w:tcPr>
          <w:p w:rsidR="004832FF" w:rsidP="00FB4B72" w:rsidRDefault="00FB4B72" w14:paraId="72923AC7" wp14:textId="77777777">
            <w:pPr>
              <w:pStyle w:val="ListParagraph"/>
              <w:numPr>
                <w:ilvl w:val="0"/>
                <w:numId w:val="19"/>
              </w:numPr>
            </w:pPr>
            <w:r>
              <w:t xml:space="preserve">This unit continues to expose students to psychological research. </w:t>
            </w:r>
          </w:p>
          <w:p w:rsidR="00FB4B72" w:rsidP="00FB4B72" w:rsidRDefault="00FB4B72" w14:paraId="4F42F71F" wp14:textId="77777777">
            <w:pPr>
              <w:pStyle w:val="ListParagraph"/>
              <w:numPr>
                <w:ilvl w:val="0"/>
                <w:numId w:val="19"/>
              </w:numPr>
            </w:pPr>
            <w:r>
              <w:t xml:space="preserve">Students compare and contrast models and explanations using research </w:t>
            </w:r>
          </w:p>
          <w:p w:rsidRPr="001E08AA" w:rsidR="00FB4B72" w:rsidP="440761FD" w:rsidRDefault="00FB4B72" w14:paraId="34E5051D" w14:noSpellErr="1" wp14:textId="380AC00D">
            <w:pPr>
              <w:pStyle w:val="ListParagraph"/>
            </w:pPr>
          </w:p>
        </w:tc>
      </w:tr>
    </w:tbl>
    <w:p xmlns:wp14="http://schemas.microsoft.com/office/word/2010/wordml" w:rsidRPr="00AD595B" w:rsidR="002F34DF" w:rsidRDefault="002F34DF" w14:paraId="0E27B00A" wp14:textId="77777777">
      <w:pPr>
        <w:rPr>
          <w:sz w:val="12"/>
        </w:rPr>
      </w:pPr>
    </w:p>
    <w:sectPr w:rsidRPr="00AD595B" w:rsidR="002F34DF" w:rsidSect="00166980">
      <w:pgSz w:w="11906" w:h="16838" w:orient="portrait"/>
      <w:pgMar w:top="851" w:right="2125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3D9"/>
    <w:multiLevelType w:val="hybridMultilevel"/>
    <w:tmpl w:val="3712F8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371A45"/>
    <w:multiLevelType w:val="hybridMultilevel"/>
    <w:tmpl w:val="E826AB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DA0C10"/>
    <w:multiLevelType w:val="hybridMultilevel"/>
    <w:tmpl w:val="02FA81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26697A"/>
    <w:multiLevelType w:val="hybridMultilevel"/>
    <w:tmpl w:val="6C86DD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9B4976"/>
    <w:multiLevelType w:val="hybridMultilevel"/>
    <w:tmpl w:val="0BE464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F34D81"/>
    <w:multiLevelType w:val="hybridMultilevel"/>
    <w:tmpl w:val="6E36AB7E"/>
    <w:lvl w:ilvl="0" w:tplc="69460AC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482458"/>
    <w:multiLevelType w:val="hybridMultilevel"/>
    <w:tmpl w:val="145EB8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6E7005"/>
    <w:multiLevelType w:val="hybridMultilevel"/>
    <w:tmpl w:val="5DCA93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6F29FB"/>
    <w:multiLevelType w:val="hybridMultilevel"/>
    <w:tmpl w:val="1FC424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9DF5D80"/>
    <w:multiLevelType w:val="hybridMultilevel"/>
    <w:tmpl w:val="75A0F8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2F82F55"/>
    <w:multiLevelType w:val="multilevel"/>
    <w:tmpl w:val="1C80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5364734B"/>
    <w:multiLevelType w:val="hybridMultilevel"/>
    <w:tmpl w:val="F9F4A36E"/>
    <w:lvl w:ilvl="0" w:tplc="69460AC4">
      <w:start w:val="2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3B63E80"/>
    <w:multiLevelType w:val="hybridMultilevel"/>
    <w:tmpl w:val="C6CE6A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438302A"/>
    <w:multiLevelType w:val="hybridMultilevel"/>
    <w:tmpl w:val="5DF032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4C97514"/>
    <w:multiLevelType w:val="hybridMultilevel"/>
    <w:tmpl w:val="C0D08E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EE44AA"/>
    <w:multiLevelType w:val="hybridMultilevel"/>
    <w:tmpl w:val="D45EB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77FA8"/>
    <w:multiLevelType w:val="multilevel"/>
    <w:tmpl w:val="3E48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779A1B22"/>
    <w:multiLevelType w:val="hybridMultilevel"/>
    <w:tmpl w:val="2F820F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DBC62E0"/>
    <w:multiLevelType w:val="hybridMultilevel"/>
    <w:tmpl w:val="FFCE06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EAC5A9B"/>
    <w:multiLevelType w:val="hybridMultilevel"/>
    <w:tmpl w:val="795A02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6"/>
  </w:num>
  <w:num w:numId="5">
    <w:abstractNumId w:val="15"/>
  </w:num>
  <w:num w:numId="6">
    <w:abstractNumId w:val="0"/>
  </w:num>
  <w:num w:numId="7">
    <w:abstractNumId w:val="12"/>
  </w:num>
  <w:num w:numId="8">
    <w:abstractNumId w:val="3"/>
  </w:num>
  <w:num w:numId="9">
    <w:abstractNumId w:val="18"/>
  </w:num>
  <w:num w:numId="10">
    <w:abstractNumId w:val="16"/>
  </w:num>
  <w:num w:numId="11">
    <w:abstractNumId w:val="10"/>
  </w:num>
  <w:num w:numId="12">
    <w:abstractNumId w:val="5"/>
  </w:num>
  <w:num w:numId="13">
    <w:abstractNumId w:val="4"/>
  </w:num>
  <w:num w:numId="14">
    <w:abstractNumId w:val="14"/>
  </w:num>
  <w:num w:numId="15">
    <w:abstractNumId w:val="13"/>
  </w:num>
  <w:num w:numId="16">
    <w:abstractNumId w:val="2"/>
  </w:num>
  <w:num w:numId="17">
    <w:abstractNumId w:val="9"/>
  </w:num>
  <w:num w:numId="18">
    <w:abstractNumId w:val="8"/>
  </w:num>
  <w:num w:numId="19">
    <w:abstractNumId w:val="17"/>
  </w:num>
  <w:num w:numId="20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80"/>
    <w:rsid w:val="000827D1"/>
    <w:rsid w:val="000949BC"/>
    <w:rsid w:val="000C0AC2"/>
    <w:rsid w:val="00110F17"/>
    <w:rsid w:val="0015247B"/>
    <w:rsid w:val="00166980"/>
    <w:rsid w:val="001E08AA"/>
    <w:rsid w:val="002F34DF"/>
    <w:rsid w:val="00316B75"/>
    <w:rsid w:val="00365ACC"/>
    <w:rsid w:val="00367829"/>
    <w:rsid w:val="003B45FF"/>
    <w:rsid w:val="004431FD"/>
    <w:rsid w:val="004832FF"/>
    <w:rsid w:val="00501DFE"/>
    <w:rsid w:val="006D174A"/>
    <w:rsid w:val="007215CE"/>
    <w:rsid w:val="0077778A"/>
    <w:rsid w:val="007B5DCF"/>
    <w:rsid w:val="0081257D"/>
    <w:rsid w:val="00873CF1"/>
    <w:rsid w:val="008E2B75"/>
    <w:rsid w:val="00A46B26"/>
    <w:rsid w:val="00AD595B"/>
    <w:rsid w:val="00C60D8B"/>
    <w:rsid w:val="00CF728C"/>
    <w:rsid w:val="00E010A6"/>
    <w:rsid w:val="00EC0572"/>
    <w:rsid w:val="00F1308D"/>
    <w:rsid w:val="00FB4B72"/>
    <w:rsid w:val="4407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CCD4"/>
  <w15:chartTrackingRefBased/>
  <w15:docId w15:val="{183927CC-A481-442D-838D-D3CD510040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9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C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A3C0C86B6F74BBA11D242FD2AEF83" ma:contentTypeVersion="10" ma:contentTypeDescription="Create a new document." ma:contentTypeScope="" ma:versionID="91e4fa096de1d6473be316e3d718a4c5">
  <xsd:schema xmlns:xsd="http://www.w3.org/2001/XMLSchema" xmlns:xs="http://www.w3.org/2001/XMLSchema" xmlns:p="http://schemas.microsoft.com/office/2006/metadata/properties" xmlns:ns2="68c5841a-5909-4d2f-a544-c309ae69ac52" xmlns:ns3="87479283-8fd9-4aff-b19f-38b2bc709453" targetNamespace="http://schemas.microsoft.com/office/2006/metadata/properties" ma:root="true" ma:fieldsID="37719f635a55a21c6c74f55fc2c350a0" ns2:_="" ns3:_="">
    <xsd:import namespace="68c5841a-5909-4d2f-a544-c309ae69ac52"/>
    <xsd:import namespace="87479283-8fd9-4aff-b19f-38b2bc709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5841a-5909-4d2f-a544-c309ae69a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79283-8fd9-4aff-b19f-38b2bc709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451504-4EA6-4493-95ED-2DA66DB55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5841a-5909-4d2f-a544-c309ae69ac52"/>
    <ds:schemaRef ds:uri="87479283-8fd9-4aff-b19f-38b2bc709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99B39-A758-4BF6-BE16-54357DC65431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68c5841a-5909-4d2f-a544-c309ae69ac52"/>
    <ds:schemaRef ds:uri="http://schemas.microsoft.com/office/2006/metadata/properties"/>
    <ds:schemaRef ds:uri="http://purl.org/dc/elements/1.1/"/>
    <ds:schemaRef ds:uri="http://schemas.microsoft.com/office/infopath/2007/PartnerControls"/>
    <ds:schemaRef ds:uri="87479283-8fd9-4aff-b19f-38b2bc709453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83C3C1-D4E0-4F10-AF1F-105587E5C41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Jennie Khan (St Marks)</dc:creator>
  <keywords/>
  <dc:description/>
  <lastModifiedBy>Adam Jivraj (St Marks)</lastModifiedBy>
  <revision>3</revision>
  <lastPrinted>2022-02-23T15:20:00.0000000Z</lastPrinted>
  <dcterms:created xsi:type="dcterms:W3CDTF">2022-06-24T10:59:00.0000000Z</dcterms:created>
  <dcterms:modified xsi:type="dcterms:W3CDTF">2022-07-06T14:53:18.5753913Z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0x01010060FA3C0C86B6F74BBA11D242FD2AEF83</vt:lpwstr>
  </property>
</Properties>
</file>