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0"/>
        <w:gridCol w:w="1109"/>
        <w:gridCol w:w="1113"/>
        <w:gridCol w:w="1111"/>
        <w:gridCol w:w="1110"/>
        <w:gridCol w:w="1110"/>
        <w:gridCol w:w="164"/>
        <w:gridCol w:w="947"/>
        <w:gridCol w:w="1842"/>
        <w:gridCol w:w="709"/>
      </w:tblGrid>
      <w:tr w:rsidR="00166980" w14:paraId="1C2E822E" w14:textId="77777777" w:rsidTr="00166980">
        <w:trPr>
          <w:trHeight w:val="416"/>
        </w:trPr>
        <w:tc>
          <w:tcPr>
            <w:tcW w:w="10485" w:type="dxa"/>
            <w:gridSpan w:val="10"/>
            <w:vAlign w:val="center"/>
          </w:tcPr>
          <w:p w14:paraId="33B0AECB" w14:textId="77777777" w:rsidR="00166980" w:rsidRPr="00166980" w:rsidRDefault="00166980" w:rsidP="00166980">
            <w:pPr>
              <w:rPr>
                <w:b/>
              </w:rPr>
            </w:pPr>
            <w:r w:rsidRPr="00166980">
              <w:rPr>
                <w:b/>
              </w:rPr>
              <w:t>Unit Overview:</w:t>
            </w:r>
          </w:p>
        </w:tc>
      </w:tr>
      <w:tr w:rsidR="00166980" w14:paraId="2CFBA4A4" w14:textId="77777777" w:rsidTr="00D72E36">
        <w:trPr>
          <w:trHeight w:val="419"/>
        </w:trPr>
        <w:tc>
          <w:tcPr>
            <w:tcW w:w="1270" w:type="dxa"/>
            <w:vAlign w:val="center"/>
          </w:tcPr>
          <w:p w14:paraId="3F44EFC9" w14:textId="77777777" w:rsidR="00166980" w:rsidRPr="00166980" w:rsidRDefault="00166980" w:rsidP="00166980">
            <w:pPr>
              <w:rPr>
                <w:b/>
              </w:rPr>
            </w:pPr>
            <w:r w:rsidRPr="00166980">
              <w:rPr>
                <w:b/>
              </w:rPr>
              <w:t>Half- Term:</w:t>
            </w:r>
          </w:p>
        </w:tc>
        <w:tc>
          <w:tcPr>
            <w:tcW w:w="1109" w:type="dxa"/>
            <w:vAlign w:val="center"/>
          </w:tcPr>
          <w:p w14:paraId="52AFBA06" w14:textId="77777777" w:rsidR="00166980" w:rsidRPr="00166980" w:rsidRDefault="00166980" w:rsidP="00166980">
            <w:pPr>
              <w:jc w:val="center"/>
            </w:pPr>
            <w:r w:rsidRPr="00696881">
              <w:rPr>
                <w:highlight w:val="yellow"/>
              </w:rPr>
              <w:t>AUT 1</w:t>
            </w:r>
          </w:p>
        </w:tc>
        <w:tc>
          <w:tcPr>
            <w:tcW w:w="1113" w:type="dxa"/>
            <w:vAlign w:val="center"/>
          </w:tcPr>
          <w:p w14:paraId="3A806760" w14:textId="77777777" w:rsidR="00166980" w:rsidRPr="00166980" w:rsidRDefault="00166980" w:rsidP="00166980">
            <w:pPr>
              <w:jc w:val="center"/>
            </w:pPr>
            <w:r w:rsidRPr="00696881">
              <w:t>AUT 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B0A96A1" w14:textId="77777777" w:rsidR="00166980" w:rsidRPr="00D72E36" w:rsidRDefault="00166980" w:rsidP="00166980">
            <w:pPr>
              <w:jc w:val="center"/>
            </w:pPr>
            <w:r w:rsidRPr="00D72E36">
              <w:t>SPR 1</w:t>
            </w:r>
          </w:p>
        </w:tc>
        <w:tc>
          <w:tcPr>
            <w:tcW w:w="1110" w:type="dxa"/>
            <w:vAlign w:val="center"/>
          </w:tcPr>
          <w:p w14:paraId="104186A4" w14:textId="77777777" w:rsidR="00166980" w:rsidRPr="00D72E36" w:rsidRDefault="00166980" w:rsidP="00166980">
            <w:pPr>
              <w:jc w:val="center"/>
            </w:pPr>
            <w:r w:rsidRPr="00D72E36">
              <w:t>SPR 2</w:t>
            </w:r>
          </w:p>
        </w:tc>
        <w:tc>
          <w:tcPr>
            <w:tcW w:w="1110" w:type="dxa"/>
            <w:vAlign w:val="center"/>
          </w:tcPr>
          <w:p w14:paraId="3CD707A3" w14:textId="77777777" w:rsidR="00166980" w:rsidRPr="00166980" w:rsidRDefault="00166980" w:rsidP="00166980">
            <w:pPr>
              <w:jc w:val="center"/>
            </w:pPr>
            <w:r w:rsidRPr="00880042">
              <w:t>SUM 1</w:t>
            </w:r>
          </w:p>
        </w:tc>
        <w:tc>
          <w:tcPr>
            <w:tcW w:w="1111" w:type="dxa"/>
            <w:gridSpan w:val="2"/>
            <w:vAlign w:val="center"/>
          </w:tcPr>
          <w:p w14:paraId="204CCBB0" w14:textId="77777777" w:rsidR="00166980" w:rsidRPr="00166980" w:rsidRDefault="00166980" w:rsidP="00166980">
            <w:pPr>
              <w:jc w:val="center"/>
            </w:pPr>
            <w:r w:rsidRPr="00166980">
              <w:t>SUM 2</w:t>
            </w:r>
          </w:p>
        </w:tc>
        <w:tc>
          <w:tcPr>
            <w:tcW w:w="1842" w:type="dxa"/>
            <w:vAlign w:val="center"/>
          </w:tcPr>
          <w:p w14:paraId="3D2EDFC0" w14:textId="77777777" w:rsidR="00166980" w:rsidRPr="00166980" w:rsidRDefault="00166980" w:rsidP="00166980">
            <w:pPr>
              <w:rPr>
                <w:b/>
              </w:rPr>
            </w:pPr>
            <w:r w:rsidRPr="00166980">
              <w:rPr>
                <w:b/>
              </w:rPr>
              <w:t>No of Lessons:</w:t>
            </w:r>
          </w:p>
        </w:tc>
        <w:tc>
          <w:tcPr>
            <w:tcW w:w="709" w:type="dxa"/>
            <w:vAlign w:val="center"/>
          </w:tcPr>
          <w:p w14:paraId="4A4AA729" w14:textId="2D79C31D" w:rsidR="00166980" w:rsidRPr="00166980" w:rsidRDefault="00F83CEB" w:rsidP="00166980">
            <w:pPr>
              <w:rPr>
                <w:b/>
              </w:rPr>
            </w:pPr>
            <w:r>
              <w:rPr>
                <w:b/>
              </w:rPr>
              <w:t>1</w:t>
            </w:r>
            <w:r w:rsidR="00696881">
              <w:rPr>
                <w:b/>
              </w:rPr>
              <w:t>2</w:t>
            </w:r>
          </w:p>
        </w:tc>
      </w:tr>
      <w:tr w:rsidR="00166980" w14:paraId="0DDB5018" w14:textId="77777777" w:rsidTr="00166980">
        <w:trPr>
          <w:trHeight w:val="424"/>
        </w:trPr>
        <w:tc>
          <w:tcPr>
            <w:tcW w:w="10485" w:type="dxa"/>
            <w:gridSpan w:val="10"/>
            <w:vAlign w:val="center"/>
          </w:tcPr>
          <w:p w14:paraId="4CE7EBC3" w14:textId="77777777" w:rsidR="00166980" w:rsidRPr="00166980" w:rsidRDefault="00166980" w:rsidP="00166980">
            <w:pPr>
              <w:jc w:val="center"/>
              <w:rPr>
                <w:b/>
                <w:u w:val="single"/>
              </w:rPr>
            </w:pPr>
            <w:r w:rsidRPr="00166980">
              <w:rPr>
                <w:b/>
                <w:u w:val="single"/>
              </w:rPr>
              <w:t>Key Focus for Unit:</w:t>
            </w:r>
          </w:p>
          <w:p w14:paraId="784C7CEA" w14:textId="77777777" w:rsidR="00A46B26" w:rsidRDefault="00166980" w:rsidP="00166980">
            <w:pPr>
              <w:jc w:val="center"/>
              <w:rPr>
                <w:i/>
              </w:rPr>
            </w:pPr>
            <w:r w:rsidRPr="007B5DCF">
              <w:rPr>
                <w:i/>
              </w:rPr>
              <w:t xml:space="preserve">What is the key knowledge being delivered? </w:t>
            </w:r>
          </w:p>
          <w:p w14:paraId="29611E7C" w14:textId="77777777" w:rsidR="00166980" w:rsidRPr="007B5DCF" w:rsidRDefault="00166980" w:rsidP="00166980">
            <w:pPr>
              <w:jc w:val="center"/>
              <w:rPr>
                <w:i/>
              </w:rPr>
            </w:pPr>
            <w:r w:rsidRPr="007B5DCF">
              <w:rPr>
                <w:i/>
              </w:rPr>
              <w:t>What is the intent of this unit?</w:t>
            </w:r>
          </w:p>
        </w:tc>
      </w:tr>
      <w:tr w:rsidR="00166980" w14:paraId="5C8B9480" w14:textId="77777777" w:rsidTr="00166980">
        <w:trPr>
          <w:trHeight w:val="1256"/>
        </w:trPr>
        <w:tc>
          <w:tcPr>
            <w:tcW w:w="10485" w:type="dxa"/>
            <w:gridSpan w:val="10"/>
            <w:vAlign w:val="center"/>
          </w:tcPr>
          <w:p w14:paraId="34FE26CA" w14:textId="6CF92A7C" w:rsidR="00A46B26" w:rsidRDefault="00987731" w:rsidP="00987731">
            <w:r>
              <w:t>Introducing yourself, meeting and greeting people</w:t>
            </w:r>
          </w:p>
          <w:p w14:paraId="44BA3143" w14:textId="2DDFD54E" w:rsidR="00987731" w:rsidRDefault="00987731" w:rsidP="00987731">
            <w:r>
              <w:t>Classroom instructions, how are you</w:t>
            </w:r>
          </w:p>
          <w:p w14:paraId="0FF79B24" w14:textId="7F06DE49" w:rsidR="00987731" w:rsidRDefault="00987731" w:rsidP="00987731">
            <w:r>
              <w:t>Numbers &amp; age, birthdays</w:t>
            </w:r>
          </w:p>
          <w:p w14:paraId="372D0EE1" w14:textId="458A8543" w:rsidR="00987731" w:rsidRDefault="00987731" w:rsidP="00987731">
            <w:r>
              <w:t>Classroom objects/colours/numbers</w:t>
            </w:r>
          </w:p>
          <w:p w14:paraId="282AFE75" w14:textId="6E274729" w:rsidR="00987731" w:rsidRDefault="00987731" w:rsidP="00987731">
            <w:r>
              <w:t>My family and pets</w:t>
            </w:r>
          </w:p>
          <w:p w14:paraId="0DB10EA5" w14:textId="73E1D857" w:rsidR="00987731" w:rsidRPr="00987731" w:rsidRDefault="00987731" w:rsidP="00987731">
            <w:r>
              <w:t>Revision of how to give personal information</w:t>
            </w:r>
          </w:p>
        </w:tc>
      </w:tr>
      <w:tr w:rsidR="00A46B26" w14:paraId="623D560E" w14:textId="77777777" w:rsidTr="00A46B26">
        <w:trPr>
          <w:trHeight w:val="441"/>
        </w:trPr>
        <w:tc>
          <w:tcPr>
            <w:tcW w:w="10485" w:type="dxa"/>
            <w:gridSpan w:val="10"/>
            <w:vAlign w:val="center"/>
          </w:tcPr>
          <w:p w14:paraId="71CCD40E" w14:textId="77777777" w:rsidR="00A46B26" w:rsidRDefault="00A46B26" w:rsidP="00A46B26">
            <w:pPr>
              <w:jc w:val="center"/>
              <w:rPr>
                <w:b/>
                <w:u w:val="single"/>
              </w:rPr>
            </w:pPr>
            <w:r w:rsidRPr="00A46B26">
              <w:rPr>
                <w:b/>
                <w:u w:val="single"/>
              </w:rPr>
              <w:t>Key Knowledge and Big Ideas:</w:t>
            </w:r>
          </w:p>
          <w:p w14:paraId="59F009F5" w14:textId="77777777" w:rsidR="00A46B26" w:rsidRDefault="00A46B26" w:rsidP="00A46B26">
            <w:pPr>
              <w:jc w:val="center"/>
              <w:rPr>
                <w:i/>
              </w:rPr>
            </w:pPr>
            <w:r>
              <w:rPr>
                <w:i/>
              </w:rPr>
              <w:t xml:space="preserve"> What </w:t>
            </w:r>
            <w:r w:rsidRPr="006D174A">
              <w:rPr>
                <w:b/>
                <w:bCs/>
                <w:i/>
              </w:rPr>
              <w:t>Powerful Knowledge</w:t>
            </w:r>
            <w:r>
              <w:rPr>
                <w:i/>
              </w:rPr>
              <w:t xml:space="preserve"> and </w:t>
            </w:r>
            <w:r w:rsidRPr="006D174A">
              <w:rPr>
                <w:b/>
                <w:bCs/>
                <w:i/>
              </w:rPr>
              <w:t>Big Ideas</w:t>
            </w:r>
            <w:r>
              <w:rPr>
                <w:i/>
              </w:rPr>
              <w:t xml:space="preserve"> are</w:t>
            </w:r>
            <w:r w:rsidRPr="00A46B26">
              <w:rPr>
                <w:i/>
              </w:rPr>
              <w:t xml:space="preserve"> </w:t>
            </w:r>
            <w:r>
              <w:rPr>
                <w:i/>
              </w:rPr>
              <w:t>e</w:t>
            </w:r>
            <w:r w:rsidRPr="00A46B26">
              <w:rPr>
                <w:i/>
              </w:rPr>
              <w:t>xplore</w:t>
            </w:r>
            <w:r>
              <w:rPr>
                <w:i/>
              </w:rPr>
              <w:t>d</w:t>
            </w:r>
            <w:r w:rsidRPr="00A46B26">
              <w:rPr>
                <w:i/>
              </w:rPr>
              <w:t xml:space="preserve"> in this Unit? </w:t>
            </w:r>
          </w:p>
          <w:p w14:paraId="68BAD2FE" w14:textId="7704BC34" w:rsidR="00A46B26" w:rsidRPr="00A46B26" w:rsidRDefault="00A46B26" w:rsidP="00A46B26">
            <w:pPr>
              <w:jc w:val="center"/>
              <w:rPr>
                <w:i/>
              </w:rPr>
            </w:pPr>
            <w:r w:rsidRPr="00A46B26">
              <w:rPr>
                <w:i/>
              </w:rPr>
              <w:t>How have these progressed from previous learning?</w:t>
            </w:r>
            <w:r w:rsidR="00501DFE">
              <w:rPr>
                <w:i/>
              </w:rPr>
              <w:t xml:space="preserve"> What </w:t>
            </w:r>
            <w:r w:rsidR="00501DFE" w:rsidRPr="006D174A">
              <w:rPr>
                <w:b/>
                <w:bCs/>
                <w:i/>
              </w:rPr>
              <w:t>gaps in knowledge</w:t>
            </w:r>
            <w:r w:rsidR="00501DFE">
              <w:rPr>
                <w:i/>
              </w:rPr>
              <w:t xml:space="preserve"> have you identified from </w:t>
            </w:r>
            <w:r w:rsidR="00501DFE" w:rsidRPr="006D174A">
              <w:rPr>
                <w:b/>
                <w:bCs/>
                <w:i/>
              </w:rPr>
              <w:t xml:space="preserve">baselining </w:t>
            </w:r>
            <w:r w:rsidR="00501DFE">
              <w:rPr>
                <w:i/>
              </w:rPr>
              <w:t>and how are the being closed?</w:t>
            </w:r>
          </w:p>
        </w:tc>
      </w:tr>
      <w:tr w:rsidR="00A46B26" w14:paraId="3C33E224" w14:textId="77777777" w:rsidTr="00166980">
        <w:trPr>
          <w:trHeight w:val="1256"/>
        </w:trPr>
        <w:tc>
          <w:tcPr>
            <w:tcW w:w="10485" w:type="dxa"/>
            <w:gridSpan w:val="10"/>
            <w:vAlign w:val="center"/>
          </w:tcPr>
          <w:p w14:paraId="79009F87" w14:textId="5310B920" w:rsidR="00A46B26" w:rsidRDefault="00F34BB4" w:rsidP="00166980">
            <w:r>
              <w:t xml:space="preserve">The key idea is </w:t>
            </w:r>
            <w:r w:rsidR="00696881">
              <w:t>Identity &amp; culture</w:t>
            </w:r>
            <w:r>
              <w:t xml:space="preserve">. Students will learn to introduce themselves, ask other students how they are, understand basic classroom instructions, use </w:t>
            </w:r>
            <w:r>
              <w:t>numbers and colour</w:t>
            </w:r>
            <w:r>
              <w:t xml:space="preserve">s. Students will be introduced to the present tense and to negatives to describe </w:t>
            </w:r>
            <w:r w:rsidR="00641DC3">
              <w:t>themselves.</w:t>
            </w:r>
            <w:r>
              <w:t xml:space="preserve"> </w:t>
            </w:r>
          </w:p>
          <w:p w14:paraId="439AF5AA" w14:textId="77777777" w:rsidR="00641DC3" w:rsidRDefault="00641DC3" w:rsidP="00166980"/>
          <w:p w14:paraId="2494CCB1" w14:textId="456765F5" w:rsidR="009A3D66" w:rsidRDefault="009A3D66" w:rsidP="00166980">
            <w:r>
              <w:t xml:space="preserve">Progression from previous learning: </w:t>
            </w:r>
            <w:r w:rsidR="00696881">
              <w:t>introduction of present tense, some connectives, adjectival agreement</w:t>
            </w:r>
          </w:p>
          <w:p w14:paraId="27F4E479" w14:textId="77777777" w:rsidR="00A46B26" w:rsidRDefault="00A46B26" w:rsidP="00166980"/>
          <w:p w14:paraId="524A44D2" w14:textId="5A8CC294" w:rsidR="00A46B26" w:rsidRDefault="009A3D66" w:rsidP="00166980">
            <w:r>
              <w:t xml:space="preserve">Gaps in knowledge: </w:t>
            </w:r>
            <w:r w:rsidR="00696881">
              <w:t>Many students will be studying F</w:t>
            </w:r>
            <w:r w:rsidR="00641DC3">
              <w:t xml:space="preserve">rench for the first time, while others may still struggle with </w:t>
            </w:r>
            <w:proofErr w:type="spellStart"/>
            <w:r w:rsidR="00641DC3">
              <w:t>th</w:t>
            </w:r>
            <w:proofErr w:type="spellEnd"/>
            <w:r w:rsidR="00641DC3">
              <w:t xml:space="preserve"> concept of grammatical gender. </w:t>
            </w:r>
          </w:p>
          <w:p w14:paraId="063F0F20" w14:textId="77777777" w:rsidR="00A46B26" w:rsidRDefault="00A46B26" w:rsidP="00166980"/>
        </w:tc>
      </w:tr>
      <w:tr w:rsidR="007B5DCF" w14:paraId="69923A53" w14:textId="77777777" w:rsidTr="007B5DCF">
        <w:tc>
          <w:tcPr>
            <w:tcW w:w="10485" w:type="dxa"/>
            <w:gridSpan w:val="10"/>
            <w:vAlign w:val="center"/>
          </w:tcPr>
          <w:p w14:paraId="2D775CAA" w14:textId="77777777" w:rsidR="007B5DCF" w:rsidRPr="00166980" w:rsidRDefault="007B5DCF" w:rsidP="007B5DC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Unit Assessment</w:t>
            </w:r>
            <w:r w:rsidRPr="00166980">
              <w:rPr>
                <w:b/>
                <w:u w:val="single"/>
              </w:rPr>
              <w:t>:</w:t>
            </w:r>
          </w:p>
          <w:p w14:paraId="572ABA93" w14:textId="77777777" w:rsidR="00A46B26" w:rsidRDefault="007B5DCF" w:rsidP="007B5DCF">
            <w:pPr>
              <w:jc w:val="center"/>
              <w:rPr>
                <w:i/>
              </w:rPr>
            </w:pPr>
            <w:r>
              <w:rPr>
                <w:i/>
              </w:rPr>
              <w:t>How will this unit be assessed</w:t>
            </w:r>
            <w:r w:rsidRPr="007B5DCF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</w:p>
          <w:p w14:paraId="1D448AEC" w14:textId="77777777" w:rsidR="007B5DCF" w:rsidRDefault="007B5DCF" w:rsidP="007B5DCF">
            <w:pPr>
              <w:jc w:val="center"/>
            </w:pPr>
            <w:r>
              <w:rPr>
                <w:i/>
              </w:rPr>
              <w:t>What is the frequency of assessments – baselines etc?</w:t>
            </w:r>
          </w:p>
        </w:tc>
      </w:tr>
      <w:tr w:rsidR="00A46B26" w14:paraId="1071D02F" w14:textId="77777777" w:rsidTr="008F6CD1">
        <w:tc>
          <w:tcPr>
            <w:tcW w:w="10485" w:type="dxa"/>
            <w:gridSpan w:val="10"/>
            <w:vAlign w:val="center"/>
          </w:tcPr>
          <w:p w14:paraId="56ABE0A2" w14:textId="77777777" w:rsidR="00641DC3" w:rsidRDefault="00641DC3" w:rsidP="00641DC3">
            <w:pPr>
              <w:pStyle w:val="ListParagraph"/>
              <w:numPr>
                <w:ilvl w:val="0"/>
                <w:numId w:val="2"/>
              </w:numPr>
            </w:pPr>
            <w:r>
              <w:t>Initial baseline assessment at the beginning of the unit</w:t>
            </w:r>
          </w:p>
          <w:p w14:paraId="1AD58D95" w14:textId="77777777" w:rsidR="00641DC3" w:rsidRDefault="00641DC3" w:rsidP="00641DC3">
            <w:pPr>
              <w:pStyle w:val="ListParagraph"/>
              <w:numPr>
                <w:ilvl w:val="0"/>
                <w:numId w:val="2"/>
              </w:numPr>
            </w:pPr>
            <w:r>
              <w:t>Formative assessment in lesson through:</w:t>
            </w:r>
          </w:p>
          <w:p w14:paraId="0DA541BB" w14:textId="77777777" w:rsidR="00641DC3" w:rsidRDefault="00641DC3" w:rsidP="00641DC3">
            <w:pPr>
              <w:pStyle w:val="ListParagraph"/>
              <w:numPr>
                <w:ilvl w:val="0"/>
                <w:numId w:val="3"/>
              </w:numPr>
            </w:pPr>
            <w:r>
              <w:t>Retrieval practice quizzing (Do Now)</w:t>
            </w:r>
          </w:p>
          <w:p w14:paraId="17D76A0B" w14:textId="77777777" w:rsidR="00641DC3" w:rsidRDefault="00641DC3" w:rsidP="00641DC3">
            <w:pPr>
              <w:pStyle w:val="ListParagraph"/>
              <w:numPr>
                <w:ilvl w:val="0"/>
                <w:numId w:val="3"/>
              </w:numPr>
            </w:pPr>
            <w:r>
              <w:t xml:space="preserve">Questioning </w:t>
            </w:r>
          </w:p>
          <w:p w14:paraId="3E0BE9EF" w14:textId="77777777" w:rsidR="00641DC3" w:rsidRDefault="00641DC3" w:rsidP="00641DC3">
            <w:pPr>
              <w:pStyle w:val="ListParagraph"/>
              <w:numPr>
                <w:ilvl w:val="0"/>
                <w:numId w:val="3"/>
              </w:numPr>
            </w:pPr>
            <w:r>
              <w:t>Marking in books (extended writing tasks)</w:t>
            </w:r>
          </w:p>
          <w:p w14:paraId="6A1A49AB" w14:textId="77777777" w:rsidR="00641DC3" w:rsidRDefault="00641DC3" w:rsidP="00641DC3">
            <w:pPr>
              <w:pStyle w:val="ListParagraph"/>
              <w:numPr>
                <w:ilvl w:val="0"/>
                <w:numId w:val="2"/>
              </w:numPr>
            </w:pPr>
            <w:r>
              <w:t xml:space="preserve">Summative (End of unit) assessment at the end of the half term </w:t>
            </w:r>
          </w:p>
          <w:p w14:paraId="0D8908C7" w14:textId="77777777" w:rsidR="00641DC3" w:rsidRDefault="00641DC3" w:rsidP="00641DC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b/>
              </w:rPr>
            </w:pPr>
            <w:r>
              <w:rPr>
                <w:b/>
              </w:rPr>
              <w:t>Multiple choice quiz</w:t>
            </w:r>
          </w:p>
          <w:p w14:paraId="5D228419" w14:textId="47193CBD" w:rsidR="00641DC3" w:rsidRDefault="00641DC3" w:rsidP="00641DC3">
            <w:pPr>
              <w:pStyle w:val="ListParagraph"/>
              <w:numPr>
                <w:ilvl w:val="4"/>
                <w:numId w:val="5"/>
              </w:numPr>
              <w:spacing w:line="256" w:lineRule="auto"/>
            </w:pPr>
            <w:r>
              <w:t xml:space="preserve">Students will be assessed on vocabulary on the topic of </w:t>
            </w:r>
            <w:r>
              <w:t>Introducing oneself.</w:t>
            </w:r>
          </w:p>
          <w:p w14:paraId="103289B4" w14:textId="77777777" w:rsidR="00641DC3" w:rsidRDefault="00641DC3" w:rsidP="00641DC3">
            <w:pPr>
              <w:pStyle w:val="ListParagraph"/>
              <w:numPr>
                <w:ilvl w:val="4"/>
                <w:numId w:val="5"/>
              </w:numPr>
              <w:spacing w:line="256" w:lineRule="auto"/>
            </w:pPr>
            <w:r>
              <w:t>They will also be assessed on key Grammar concepts (adjective agreement, word order, singular/plural, giving opinions, present tense)</w:t>
            </w:r>
          </w:p>
          <w:p w14:paraId="7DD970F7" w14:textId="77777777" w:rsidR="00641DC3" w:rsidRDefault="00641DC3" w:rsidP="00641DC3">
            <w:pPr>
              <w:rPr>
                <w:b/>
              </w:rPr>
            </w:pPr>
          </w:p>
          <w:p w14:paraId="19CFA4E0" w14:textId="77777777" w:rsidR="00641DC3" w:rsidRPr="00746361" w:rsidRDefault="00641DC3" w:rsidP="00641DC3">
            <w:pPr>
              <w:rPr>
                <w:b/>
              </w:rPr>
            </w:pPr>
            <w:r w:rsidRPr="00746361">
              <w:rPr>
                <w:b/>
              </w:rPr>
              <w:t>Assessment Criteria:</w:t>
            </w:r>
          </w:p>
          <w:p w14:paraId="4DF4E3A4" w14:textId="77777777" w:rsidR="00641DC3" w:rsidRDefault="00641DC3" w:rsidP="00641DC3">
            <w:pPr>
              <w:pStyle w:val="ListParagraph"/>
              <w:numPr>
                <w:ilvl w:val="0"/>
                <w:numId w:val="6"/>
              </w:numPr>
            </w:pPr>
            <w:r>
              <w:t>Recall at least 8 hobbies/activities</w:t>
            </w:r>
          </w:p>
          <w:p w14:paraId="46CDE23E" w14:textId="77777777" w:rsidR="00641DC3" w:rsidRDefault="00641DC3" w:rsidP="00641DC3">
            <w:pPr>
              <w:pStyle w:val="ListParagraph"/>
              <w:numPr>
                <w:ilvl w:val="0"/>
                <w:numId w:val="6"/>
              </w:numPr>
            </w:pPr>
            <w:r>
              <w:t>Recall at least 8 daily routine activities</w:t>
            </w:r>
          </w:p>
          <w:p w14:paraId="636D524B" w14:textId="77777777" w:rsidR="00641DC3" w:rsidRDefault="00641DC3" w:rsidP="00641DC3">
            <w:pPr>
              <w:pStyle w:val="ListParagraph"/>
              <w:numPr>
                <w:ilvl w:val="0"/>
                <w:numId w:val="6"/>
              </w:numPr>
            </w:pPr>
            <w:r>
              <w:t>Recall at least 8 adjectives</w:t>
            </w:r>
          </w:p>
          <w:p w14:paraId="3C8D3688" w14:textId="77777777" w:rsidR="00A46B26" w:rsidRDefault="00A46B26" w:rsidP="00166980"/>
        </w:tc>
      </w:tr>
      <w:tr w:rsidR="00A46B26" w14:paraId="6909388E" w14:textId="77777777" w:rsidTr="00A46B26">
        <w:tc>
          <w:tcPr>
            <w:tcW w:w="3492" w:type="dxa"/>
            <w:gridSpan w:val="3"/>
            <w:vAlign w:val="center"/>
          </w:tcPr>
          <w:p w14:paraId="794C4734" w14:textId="77777777" w:rsidR="00A46B26" w:rsidRPr="00A46B26" w:rsidRDefault="00A46B26" w:rsidP="00A46B26">
            <w:pPr>
              <w:jc w:val="center"/>
              <w:rPr>
                <w:b/>
                <w:u w:val="single"/>
              </w:rPr>
            </w:pPr>
            <w:r w:rsidRPr="00A46B26">
              <w:rPr>
                <w:b/>
                <w:u w:val="single"/>
              </w:rPr>
              <w:t>Key Skills Explored</w:t>
            </w:r>
          </w:p>
        </w:tc>
        <w:tc>
          <w:tcPr>
            <w:tcW w:w="3495" w:type="dxa"/>
            <w:gridSpan w:val="4"/>
            <w:vAlign w:val="center"/>
          </w:tcPr>
          <w:p w14:paraId="7E549591" w14:textId="77777777" w:rsidR="00A46B26" w:rsidRPr="00A46B26" w:rsidRDefault="00AD595B" w:rsidP="00A46B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 Selected for DVI</w:t>
            </w:r>
          </w:p>
        </w:tc>
        <w:tc>
          <w:tcPr>
            <w:tcW w:w="3498" w:type="dxa"/>
            <w:gridSpan w:val="3"/>
            <w:vAlign w:val="center"/>
          </w:tcPr>
          <w:p w14:paraId="0DFAC94D" w14:textId="77777777" w:rsidR="00A46B26" w:rsidRPr="00A46B26" w:rsidRDefault="00A46B26" w:rsidP="00A46B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Links to Previous Unit</w:t>
            </w:r>
          </w:p>
        </w:tc>
      </w:tr>
      <w:tr w:rsidR="00851B90" w14:paraId="3EDECF23" w14:textId="77777777" w:rsidTr="00A46B26">
        <w:tc>
          <w:tcPr>
            <w:tcW w:w="3492" w:type="dxa"/>
            <w:gridSpan w:val="3"/>
            <w:vAlign w:val="center"/>
          </w:tcPr>
          <w:p w14:paraId="74019A93" w14:textId="7E46C77E" w:rsidR="00641DC3" w:rsidRPr="009F6BA3" w:rsidRDefault="00641DC3" w:rsidP="00641DC3">
            <w:pPr>
              <w:pStyle w:val="ListParagraph"/>
              <w:numPr>
                <w:ilvl w:val="0"/>
                <w:numId w:val="7"/>
              </w:numPr>
              <w:rPr>
                <w:b/>
                <w:u w:val="single"/>
              </w:rPr>
            </w:pPr>
            <w:r>
              <w:rPr>
                <w:bCs/>
              </w:rPr>
              <w:t xml:space="preserve">How to write 50-90 words describing </w:t>
            </w:r>
            <w:r>
              <w:rPr>
                <w:bCs/>
              </w:rPr>
              <w:t>themselves, their appearance, their family and their pets</w:t>
            </w:r>
          </w:p>
          <w:p w14:paraId="7C93E2D3" w14:textId="1D591A99" w:rsidR="00641DC3" w:rsidRPr="00BD57BB" w:rsidRDefault="00641DC3" w:rsidP="00641DC3">
            <w:pPr>
              <w:pStyle w:val="ListParagraph"/>
              <w:numPr>
                <w:ilvl w:val="0"/>
                <w:numId w:val="7"/>
              </w:numPr>
              <w:rPr>
                <w:b/>
                <w:u w:val="single"/>
              </w:rPr>
            </w:pPr>
            <w:r>
              <w:rPr>
                <w:bCs/>
              </w:rPr>
              <w:t xml:space="preserve">Using </w:t>
            </w:r>
            <w:r>
              <w:rPr>
                <w:bCs/>
              </w:rPr>
              <w:t>the present tense and negatives</w:t>
            </w:r>
          </w:p>
          <w:p w14:paraId="5071A85F" w14:textId="77777777" w:rsidR="00641DC3" w:rsidRPr="00BD57BB" w:rsidRDefault="00641DC3" w:rsidP="00641DC3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BD57BB">
              <w:rPr>
                <w:bCs/>
              </w:rPr>
              <w:t>How to translate into English and into TL</w:t>
            </w:r>
          </w:p>
          <w:p w14:paraId="335517C2" w14:textId="77777777" w:rsidR="00641DC3" w:rsidRPr="00BD57BB" w:rsidRDefault="00641DC3" w:rsidP="00641DC3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BD57BB">
              <w:rPr>
                <w:bCs/>
              </w:rPr>
              <w:lastRenderedPageBreak/>
              <w:t>How to read and listen for gist</w:t>
            </w:r>
          </w:p>
          <w:p w14:paraId="627D3FBF" w14:textId="77777777" w:rsidR="00641DC3" w:rsidRPr="00BD57BB" w:rsidRDefault="00641DC3" w:rsidP="00641DC3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BD57BB">
              <w:rPr>
                <w:bCs/>
              </w:rPr>
              <w:t xml:space="preserve">How to use cognates and context </w:t>
            </w:r>
          </w:p>
          <w:p w14:paraId="707F9183" w14:textId="0E5FDEF4" w:rsidR="00641DC3" w:rsidRPr="00BD57BB" w:rsidRDefault="00641DC3" w:rsidP="00641DC3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How to form and answer questions</w:t>
            </w:r>
            <w:r>
              <w:rPr>
                <w:bCs/>
              </w:rPr>
              <w:t>.</w:t>
            </w:r>
          </w:p>
          <w:p w14:paraId="1AA7069A" w14:textId="77777777" w:rsidR="00851B90" w:rsidRDefault="00851B90" w:rsidP="00851B90">
            <w:pPr>
              <w:jc w:val="center"/>
              <w:rPr>
                <w:b/>
                <w:u w:val="single"/>
              </w:rPr>
            </w:pPr>
          </w:p>
          <w:p w14:paraId="14B50516" w14:textId="77777777" w:rsidR="00851B90" w:rsidRDefault="00851B90" w:rsidP="00851B90">
            <w:pPr>
              <w:jc w:val="center"/>
              <w:rPr>
                <w:b/>
                <w:u w:val="single"/>
              </w:rPr>
            </w:pPr>
          </w:p>
          <w:p w14:paraId="7F90C6E0" w14:textId="77777777" w:rsidR="00851B90" w:rsidRDefault="00851B90" w:rsidP="00851B90">
            <w:pPr>
              <w:jc w:val="center"/>
              <w:rPr>
                <w:b/>
                <w:u w:val="single"/>
              </w:rPr>
            </w:pPr>
          </w:p>
          <w:p w14:paraId="702A6DD1" w14:textId="77777777" w:rsidR="00851B90" w:rsidRDefault="00851B90" w:rsidP="00851B90">
            <w:pPr>
              <w:jc w:val="center"/>
              <w:rPr>
                <w:b/>
                <w:u w:val="single"/>
              </w:rPr>
            </w:pPr>
          </w:p>
          <w:p w14:paraId="26C3E13D" w14:textId="77777777" w:rsidR="00851B90" w:rsidRDefault="00851B90" w:rsidP="00851B90">
            <w:pPr>
              <w:jc w:val="center"/>
              <w:rPr>
                <w:b/>
                <w:u w:val="single"/>
              </w:rPr>
            </w:pPr>
          </w:p>
          <w:p w14:paraId="43A4B3CE" w14:textId="77777777" w:rsidR="00851B90" w:rsidRDefault="00851B90" w:rsidP="00851B90">
            <w:pPr>
              <w:rPr>
                <w:b/>
                <w:u w:val="single"/>
              </w:rPr>
            </w:pPr>
          </w:p>
        </w:tc>
        <w:tc>
          <w:tcPr>
            <w:tcW w:w="3495" w:type="dxa"/>
            <w:gridSpan w:val="4"/>
            <w:vAlign w:val="center"/>
          </w:tcPr>
          <w:p w14:paraId="3476E6D1" w14:textId="07C90730" w:rsidR="00851B90" w:rsidRPr="00641DC3" w:rsidRDefault="00851B90" w:rsidP="00851B90">
            <w:pPr>
              <w:jc w:val="center"/>
              <w:rPr>
                <w:u w:val="single"/>
              </w:rPr>
            </w:pPr>
            <w:r w:rsidRPr="00641DC3">
              <w:rPr>
                <w:b/>
                <w:u w:val="single"/>
              </w:rPr>
              <w:lastRenderedPageBreak/>
              <w:t>T</w:t>
            </w:r>
            <w:r w:rsidR="00641DC3" w:rsidRPr="00641DC3">
              <w:rPr>
                <w:b/>
                <w:u w:val="single"/>
              </w:rPr>
              <w:t xml:space="preserve">ier </w:t>
            </w:r>
            <w:r w:rsidRPr="00641DC3">
              <w:rPr>
                <w:b/>
                <w:u w:val="single"/>
              </w:rPr>
              <w:t xml:space="preserve">1: </w:t>
            </w:r>
          </w:p>
          <w:p w14:paraId="3E7B4606" w14:textId="3B78A689" w:rsidR="00F34BB4" w:rsidRDefault="00987731" w:rsidP="00F34BB4">
            <w:pPr>
              <w:pStyle w:val="ListParagraph"/>
              <w:numPr>
                <w:ilvl w:val="0"/>
                <w:numId w:val="1"/>
              </w:numPr>
            </w:pPr>
            <w:r>
              <w:t xml:space="preserve">Comment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t’appelles</w:t>
            </w:r>
            <w:proofErr w:type="spellEnd"/>
            <w:r>
              <w:t>?/</w:t>
            </w:r>
            <w:proofErr w:type="gramEnd"/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llamas?</w:t>
            </w:r>
          </w:p>
          <w:p w14:paraId="53FFFA72" w14:textId="77777777" w:rsidR="00F34BB4" w:rsidRDefault="00987731" w:rsidP="00F34BB4">
            <w:pPr>
              <w:pStyle w:val="ListParagraph"/>
              <w:numPr>
                <w:ilvl w:val="0"/>
                <w:numId w:val="1"/>
              </w:numPr>
            </w:pPr>
            <w:r>
              <w:t xml:space="preserve">Comment </w:t>
            </w:r>
            <w:proofErr w:type="spellStart"/>
            <w:r>
              <w:t>ça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s’écrit</w:t>
            </w:r>
            <w:proofErr w:type="spellEnd"/>
            <w:r>
              <w:t>?/</w:t>
            </w:r>
            <w:proofErr w:type="gramEnd"/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se </w:t>
            </w:r>
            <w:proofErr w:type="spellStart"/>
            <w:r>
              <w:t>deletrea</w:t>
            </w:r>
            <w:proofErr w:type="spellEnd"/>
            <w:r>
              <w:t xml:space="preserve">? </w:t>
            </w:r>
          </w:p>
          <w:p w14:paraId="1DF493DE" w14:textId="77777777" w:rsidR="00F34BB4" w:rsidRDefault="00851B90" w:rsidP="00F34BB4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 w:rsidR="00A24018">
              <w:t>levez</w:t>
            </w:r>
            <w:proofErr w:type="spellEnd"/>
            <w:r w:rsidR="00A24018">
              <w:t xml:space="preserve"> la main/</w:t>
            </w:r>
            <w:proofErr w:type="spellStart"/>
            <w:r w:rsidR="00A24018">
              <w:t>levantad</w:t>
            </w:r>
            <w:proofErr w:type="spellEnd"/>
            <w:r w:rsidR="00A24018">
              <w:t xml:space="preserve"> la mano </w:t>
            </w:r>
          </w:p>
          <w:p w14:paraId="1ADB45B9" w14:textId="77777777" w:rsidR="00F34BB4" w:rsidRDefault="00A24018" w:rsidP="00F34BB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lastRenderedPageBreak/>
              <w:t>parlez</w:t>
            </w:r>
            <w:proofErr w:type="spellEnd"/>
            <w:r>
              <w:t>/</w:t>
            </w:r>
            <w:proofErr w:type="spellStart"/>
            <w:r>
              <w:t>hablad</w:t>
            </w:r>
            <w:proofErr w:type="spellEnd"/>
            <w:r>
              <w:t xml:space="preserve"> </w:t>
            </w:r>
          </w:p>
          <w:p w14:paraId="0E305CD4" w14:textId="77777777" w:rsidR="00F34BB4" w:rsidRDefault="00A24018" w:rsidP="00F34BB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levez-vous</w:t>
            </w:r>
            <w:proofErr w:type="spellEnd"/>
            <w:r>
              <w:t>/</w:t>
            </w:r>
            <w:proofErr w:type="spellStart"/>
            <w:r>
              <w:t>levantaos</w:t>
            </w:r>
            <w:proofErr w:type="spellEnd"/>
          </w:p>
          <w:p w14:paraId="360585A3" w14:textId="77777777" w:rsidR="00F34BB4" w:rsidRDefault="00A24018" w:rsidP="00F34BB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asseyez-vous</w:t>
            </w:r>
            <w:proofErr w:type="spellEnd"/>
            <w:r>
              <w:t>/</w:t>
            </w:r>
            <w:proofErr w:type="spellStart"/>
            <w:r>
              <w:t>sentaos</w:t>
            </w:r>
            <w:proofErr w:type="spellEnd"/>
            <w:r>
              <w:t xml:space="preserve"> </w:t>
            </w:r>
          </w:p>
          <w:p w14:paraId="4BD18088" w14:textId="77777777" w:rsidR="00F34BB4" w:rsidRDefault="00A24018" w:rsidP="00F34BB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ouvrez</w:t>
            </w:r>
            <w:proofErr w:type="spellEnd"/>
            <w:r w:rsidR="00F34BB4">
              <w:t xml:space="preserve"> les livres/</w:t>
            </w:r>
            <w:proofErr w:type="spellStart"/>
            <w:r w:rsidR="00F34BB4">
              <w:t>abrid</w:t>
            </w:r>
            <w:proofErr w:type="spellEnd"/>
            <w:r w:rsidR="00F34BB4">
              <w:t xml:space="preserve"> los </w:t>
            </w:r>
            <w:proofErr w:type="spellStart"/>
            <w:r w:rsidR="00F34BB4">
              <w:t>cuadernos</w:t>
            </w:r>
            <w:proofErr w:type="spellEnd"/>
            <w:r w:rsidR="00F34BB4">
              <w:t xml:space="preserve"> </w:t>
            </w:r>
          </w:p>
          <w:p w14:paraId="27F0EDF7" w14:textId="77777777" w:rsidR="00F34BB4" w:rsidRDefault="00A24018" w:rsidP="00F34BB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fermez</w:t>
            </w:r>
            <w:proofErr w:type="spellEnd"/>
            <w:r>
              <w:t xml:space="preserve"> les livres</w:t>
            </w:r>
            <w:r w:rsidR="00F34BB4">
              <w:t>/</w:t>
            </w:r>
            <w:proofErr w:type="spellStart"/>
            <w:r>
              <w:t>cerrad</w:t>
            </w:r>
            <w:proofErr w:type="spellEnd"/>
            <w:r>
              <w:t xml:space="preserve"> los</w:t>
            </w:r>
            <w:r w:rsidR="00F34BB4">
              <w:t xml:space="preserve"> </w:t>
            </w:r>
            <w:proofErr w:type="spellStart"/>
            <w:r>
              <w:t>cuadernos</w:t>
            </w:r>
            <w:proofErr w:type="spellEnd"/>
            <w:r>
              <w:t xml:space="preserve"> </w:t>
            </w:r>
          </w:p>
          <w:p w14:paraId="3C2F45B6" w14:textId="77777777" w:rsidR="00F34BB4" w:rsidRDefault="00A24018" w:rsidP="00F34BB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Ça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>/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estás</w:t>
            </w:r>
            <w:proofErr w:type="spellEnd"/>
            <w:r>
              <w:t xml:space="preserve"> </w:t>
            </w:r>
          </w:p>
          <w:p w14:paraId="246F6438" w14:textId="77777777" w:rsidR="00F34BB4" w:rsidRDefault="00A24018" w:rsidP="00F34BB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ça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bien</w:t>
            </w:r>
            <w:r w:rsidR="00233447">
              <w:t>/bien</w:t>
            </w:r>
          </w:p>
          <w:p w14:paraId="69220115" w14:textId="77777777" w:rsidR="00F34BB4" w:rsidRDefault="00233447" w:rsidP="00F34BB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comme</w:t>
            </w:r>
            <w:proofErr w:type="spellEnd"/>
            <w:r>
              <w:t xml:space="preserve"> ci, </w:t>
            </w:r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ça</w:t>
            </w:r>
            <w:proofErr w:type="spellEnd"/>
            <w:r>
              <w:t xml:space="preserve">/regular </w:t>
            </w:r>
          </w:p>
          <w:p w14:paraId="7743DA11" w14:textId="58907618" w:rsidR="00A24018" w:rsidRDefault="00233447" w:rsidP="00F34BB4">
            <w:pPr>
              <w:pStyle w:val="ListParagraph"/>
              <w:numPr>
                <w:ilvl w:val="0"/>
                <w:numId w:val="1"/>
              </w:numPr>
            </w:pPr>
            <w:r>
              <w:t xml:space="preserve">mal/fatal </w:t>
            </w:r>
          </w:p>
          <w:p w14:paraId="09380E58" w14:textId="468B0309" w:rsidR="00A24018" w:rsidRDefault="00A24018" w:rsidP="00851B90">
            <w:pPr>
              <w:jc w:val="center"/>
            </w:pPr>
          </w:p>
          <w:p w14:paraId="2300555A" w14:textId="5814DE16" w:rsidR="00641DC3" w:rsidRDefault="00233447" w:rsidP="00641DC3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numbers in both languages (un, deux, trois/</w:t>
            </w:r>
            <w:proofErr w:type="spellStart"/>
            <w:r>
              <w:t>uno</w:t>
            </w:r>
            <w:proofErr w:type="spellEnd"/>
            <w:r>
              <w:t xml:space="preserve"> dos, </w:t>
            </w:r>
            <w:proofErr w:type="spellStart"/>
            <w:r>
              <w:t>tres</w:t>
            </w:r>
            <w:proofErr w:type="spellEnd"/>
            <w:r>
              <w:t xml:space="preserve">) until </w:t>
            </w:r>
            <w:r w:rsidR="0026516D">
              <w:t>21</w:t>
            </w:r>
            <w:r>
              <w:t xml:space="preserve">; </w:t>
            </w:r>
          </w:p>
          <w:p w14:paraId="492916AA" w14:textId="6E5822B6" w:rsidR="00641DC3" w:rsidRDefault="00233447" w:rsidP="00641DC3">
            <w:pPr>
              <w:pStyle w:val="ListParagraph"/>
              <w:numPr>
                <w:ilvl w:val="0"/>
                <w:numId w:val="1"/>
              </w:numPr>
              <w:jc w:val="center"/>
            </w:pPr>
            <w:proofErr w:type="spellStart"/>
            <w:r>
              <w:t>j’ai</w:t>
            </w:r>
            <w:proofErr w:type="spellEnd"/>
            <w:r>
              <w:t xml:space="preserve"> ___</w:t>
            </w:r>
            <w:proofErr w:type="spellStart"/>
            <w:r>
              <w:t>ans</w:t>
            </w:r>
            <w:proofErr w:type="spellEnd"/>
            <w:r>
              <w:t xml:space="preserve">/ </w:t>
            </w:r>
            <w:proofErr w:type="spellStart"/>
            <w:r>
              <w:t>tengo</w:t>
            </w:r>
            <w:proofErr w:type="spellEnd"/>
            <w:r>
              <w:t xml:space="preserve"> _____ </w:t>
            </w:r>
            <w:proofErr w:type="spellStart"/>
            <w:r>
              <w:t>años</w:t>
            </w:r>
            <w:proofErr w:type="spellEnd"/>
            <w:r>
              <w:t xml:space="preserve"> </w:t>
            </w:r>
          </w:p>
          <w:p w14:paraId="02DD528B" w14:textId="567D7D50" w:rsidR="00641DC3" w:rsidRDefault="008063F3" w:rsidP="00641DC3">
            <w:pPr>
              <w:pStyle w:val="ListParagraph"/>
              <w:numPr>
                <w:ilvl w:val="0"/>
                <w:numId w:val="1"/>
              </w:numPr>
              <w:jc w:val="center"/>
            </w:pPr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âge</w:t>
            </w:r>
            <w:proofErr w:type="spellEnd"/>
            <w:r>
              <w:t xml:space="preserve"> as-</w:t>
            </w:r>
            <w:proofErr w:type="spellStart"/>
            <w:proofErr w:type="gramStart"/>
            <w:r>
              <w:t>tu</w:t>
            </w:r>
            <w:proofErr w:type="spellEnd"/>
            <w:r>
              <w:t>?/</w:t>
            </w:r>
            <w:proofErr w:type="gramEnd"/>
            <w:r>
              <w:t>¿</w:t>
            </w:r>
            <w:proofErr w:type="spellStart"/>
            <w:r>
              <w:t>Cuántos</w:t>
            </w:r>
            <w:proofErr w:type="spellEnd"/>
            <w:r>
              <w:t xml:space="preserve"> </w:t>
            </w:r>
            <w:proofErr w:type="spellStart"/>
            <w:r>
              <w:t>años</w:t>
            </w:r>
            <w:proofErr w:type="spellEnd"/>
            <w:r>
              <w:t xml:space="preserve"> </w:t>
            </w:r>
            <w:proofErr w:type="spellStart"/>
            <w:r>
              <w:t>tienes</w:t>
            </w:r>
            <w:proofErr w:type="spellEnd"/>
            <w:r>
              <w:t xml:space="preserve">? </w:t>
            </w:r>
          </w:p>
          <w:p w14:paraId="3EF3FA07" w14:textId="15B552B7" w:rsidR="00641DC3" w:rsidRDefault="00987731" w:rsidP="00641DC3">
            <w:pPr>
              <w:pStyle w:val="ListParagraph"/>
              <w:numPr>
                <w:ilvl w:val="0"/>
                <w:numId w:val="1"/>
              </w:num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quand</w:t>
            </w:r>
            <w:proofErr w:type="spellEnd"/>
            <w:r>
              <w:t xml:space="preserve"> ton </w:t>
            </w:r>
            <w:proofErr w:type="spellStart"/>
            <w:proofErr w:type="gramStart"/>
            <w:r>
              <w:t>anniversaire</w:t>
            </w:r>
            <w:proofErr w:type="spellEnd"/>
            <w:r>
              <w:t>?/</w:t>
            </w:r>
            <w:proofErr w:type="gramEnd"/>
            <w:r>
              <w:t>¿</w:t>
            </w:r>
            <w:proofErr w:type="spellStart"/>
            <w:r>
              <w:t>Cuando</w:t>
            </w:r>
            <w:proofErr w:type="spellEnd"/>
            <w:r>
              <w:t xml:space="preserve"> es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cumpleaños</w:t>
            </w:r>
            <w:proofErr w:type="spellEnd"/>
            <w:r>
              <w:t xml:space="preserve">? </w:t>
            </w:r>
          </w:p>
          <w:p w14:paraId="33CBFCC4" w14:textId="13F361C3" w:rsidR="00987731" w:rsidRDefault="00987731" w:rsidP="00641DC3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months of the year (</w:t>
            </w:r>
            <w:proofErr w:type="spellStart"/>
            <w:r>
              <w:t>janvier</w:t>
            </w:r>
            <w:proofErr w:type="spellEnd"/>
            <w:r>
              <w:t xml:space="preserve">, </w:t>
            </w:r>
            <w:proofErr w:type="spellStart"/>
            <w:r>
              <w:t>février</w:t>
            </w:r>
            <w:proofErr w:type="spellEnd"/>
            <w:r>
              <w:t xml:space="preserve">, mars, </w:t>
            </w:r>
            <w:proofErr w:type="spellStart"/>
            <w:r>
              <w:t>avril</w:t>
            </w:r>
            <w:proofErr w:type="spellEnd"/>
            <w:r>
              <w:t xml:space="preserve">…; </w:t>
            </w:r>
            <w:proofErr w:type="spellStart"/>
            <w:r>
              <w:t>enero</w:t>
            </w:r>
            <w:proofErr w:type="spellEnd"/>
            <w:r>
              <w:t xml:space="preserve">, </w:t>
            </w:r>
            <w:proofErr w:type="spellStart"/>
            <w:r>
              <w:t>febrero</w:t>
            </w:r>
            <w:proofErr w:type="spellEnd"/>
            <w:r>
              <w:t xml:space="preserve">, </w:t>
            </w:r>
            <w:proofErr w:type="spellStart"/>
            <w:r>
              <w:t>marzo</w:t>
            </w:r>
            <w:proofErr w:type="spellEnd"/>
            <w:r>
              <w:t xml:space="preserve">, </w:t>
            </w:r>
            <w:proofErr w:type="spellStart"/>
            <w:r>
              <w:t>abril</w:t>
            </w:r>
            <w:proofErr w:type="spellEnd"/>
            <w:r>
              <w:t>…</w:t>
            </w:r>
            <w:r w:rsidR="00641DC3">
              <w:t>)</w:t>
            </w:r>
          </w:p>
          <w:p w14:paraId="6CE7C020" w14:textId="419B929D" w:rsidR="00641DC3" w:rsidRPr="00641DC3" w:rsidRDefault="00987731" w:rsidP="00641D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641DC3">
              <w:rPr>
                <w:lang w:val="en-US"/>
              </w:rPr>
              <w:t>j’ai</w:t>
            </w:r>
            <w:proofErr w:type="spellEnd"/>
            <w:r w:rsidR="00641DC3">
              <w:rPr>
                <w:lang w:val="en-US"/>
              </w:rPr>
              <w:t>/</w:t>
            </w:r>
            <w:proofErr w:type="spellStart"/>
            <w:r w:rsidR="00641DC3">
              <w:rPr>
                <w:lang w:val="en-US"/>
              </w:rPr>
              <w:t>tengo</w:t>
            </w:r>
            <w:proofErr w:type="spellEnd"/>
          </w:p>
          <w:p w14:paraId="5514DC0D" w14:textId="681920D2" w:rsidR="00641DC3" w:rsidRPr="00641DC3" w:rsidRDefault="00987731" w:rsidP="00641D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641DC3">
              <w:rPr>
                <w:lang w:val="en-US"/>
              </w:rPr>
              <w:t>je</w:t>
            </w:r>
            <w:proofErr w:type="spellEnd"/>
            <w:r w:rsidRPr="00641DC3">
              <w:rPr>
                <w:lang w:val="en-US"/>
              </w:rPr>
              <w:t xml:space="preserve"> </w:t>
            </w:r>
            <w:proofErr w:type="spellStart"/>
            <w:r w:rsidRPr="00641DC3">
              <w:rPr>
                <w:lang w:val="en-US"/>
              </w:rPr>
              <w:t>n’ai</w:t>
            </w:r>
            <w:proofErr w:type="spellEnd"/>
            <w:r w:rsidRPr="00641DC3">
              <w:rPr>
                <w:lang w:val="en-US"/>
              </w:rPr>
              <w:t xml:space="preserve"> pas de</w:t>
            </w:r>
            <w:r w:rsidR="00641DC3">
              <w:rPr>
                <w:lang w:val="en-US"/>
              </w:rPr>
              <w:t>/</w:t>
            </w:r>
            <w:r w:rsidRPr="00641DC3">
              <w:rPr>
                <w:lang w:val="en-US"/>
              </w:rPr>
              <w:t xml:space="preserve">no </w:t>
            </w:r>
            <w:proofErr w:type="spellStart"/>
            <w:r w:rsidRPr="00641DC3">
              <w:rPr>
                <w:lang w:val="en-US"/>
              </w:rPr>
              <w:t>tengo</w:t>
            </w:r>
            <w:proofErr w:type="spellEnd"/>
            <w:r w:rsidRPr="00641DC3">
              <w:rPr>
                <w:lang w:val="en-US"/>
              </w:rPr>
              <w:t xml:space="preserve"> </w:t>
            </w:r>
          </w:p>
          <w:p w14:paraId="4A0EC68F" w14:textId="60A8B044" w:rsidR="00641DC3" w:rsidRPr="00641DC3" w:rsidRDefault="00987731" w:rsidP="00641D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41DC3">
              <w:rPr>
                <w:lang w:val="en-US"/>
              </w:rPr>
              <w:t xml:space="preserve">un </w:t>
            </w:r>
            <w:proofErr w:type="spellStart"/>
            <w:r w:rsidRPr="00641DC3">
              <w:rPr>
                <w:lang w:val="en-US"/>
              </w:rPr>
              <w:t>stylo</w:t>
            </w:r>
            <w:proofErr w:type="spellEnd"/>
            <w:r w:rsidRPr="00641DC3">
              <w:rPr>
                <w:lang w:val="en-US"/>
              </w:rPr>
              <w:t xml:space="preserve">/un </w:t>
            </w:r>
            <w:proofErr w:type="spellStart"/>
            <w:r w:rsidRPr="00641DC3">
              <w:rPr>
                <w:lang w:val="en-US"/>
              </w:rPr>
              <w:t>bolígrafo</w:t>
            </w:r>
            <w:proofErr w:type="spellEnd"/>
            <w:r w:rsidRPr="00641DC3">
              <w:rPr>
                <w:lang w:val="en-US"/>
              </w:rPr>
              <w:t xml:space="preserve"> </w:t>
            </w:r>
          </w:p>
          <w:p w14:paraId="19433DBA" w14:textId="5193C88C" w:rsidR="00027345" w:rsidRPr="00641DC3" w:rsidRDefault="00987731" w:rsidP="0098773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41DC3">
              <w:rPr>
                <w:lang w:val="en-US"/>
              </w:rPr>
              <w:t xml:space="preserve">un crayon/un </w:t>
            </w:r>
            <w:proofErr w:type="spellStart"/>
            <w:r w:rsidRPr="00641DC3">
              <w:rPr>
                <w:lang w:val="en-US"/>
              </w:rPr>
              <w:t>lápiz</w:t>
            </w:r>
            <w:proofErr w:type="spellEnd"/>
          </w:p>
          <w:p w14:paraId="637664B8" w14:textId="5703604C" w:rsidR="00641DC3" w:rsidRDefault="00027345" w:rsidP="00641DC3">
            <w:pPr>
              <w:pStyle w:val="ListParagraph"/>
              <w:numPr>
                <w:ilvl w:val="0"/>
                <w:numId w:val="1"/>
              </w:numPr>
            </w:pPr>
            <w:r>
              <w:t xml:space="preserve">Tu as des frères </w:t>
            </w:r>
            <w:proofErr w:type="spellStart"/>
            <w:r>
              <w:t>ou</w:t>
            </w:r>
            <w:proofErr w:type="spellEnd"/>
            <w:r>
              <w:t xml:space="preserve"> des </w:t>
            </w:r>
            <w:proofErr w:type="spellStart"/>
            <w:proofErr w:type="gramStart"/>
            <w:r>
              <w:t>soeurs</w:t>
            </w:r>
            <w:proofErr w:type="spellEnd"/>
            <w:r>
              <w:t>?/</w:t>
            </w:r>
            <w:proofErr w:type="gramEnd"/>
            <w:r>
              <w:t>¿</w:t>
            </w:r>
            <w:proofErr w:type="spellStart"/>
            <w:r>
              <w:t>Tienes</w:t>
            </w:r>
            <w:proofErr w:type="spellEnd"/>
            <w:r>
              <w:t xml:space="preserve"> </w:t>
            </w:r>
            <w:proofErr w:type="spellStart"/>
            <w:r>
              <w:t>hermanos</w:t>
            </w:r>
            <w:proofErr w:type="spellEnd"/>
            <w:r>
              <w:t>?</w:t>
            </w:r>
          </w:p>
          <w:p w14:paraId="1D1666BB" w14:textId="73CC6515" w:rsidR="00641DC3" w:rsidRDefault="00027345" w:rsidP="00641DC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j’ai</w:t>
            </w:r>
            <w:proofErr w:type="spellEnd"/>
            <w:r>
              <w:t xml:space="preserve"> un frère/</w:t>
            </w:r>
            <w:proofErr w:type="spellStart"/>
            <w:r>
              <w:t>tengo</w:t>
            </w:r>
            <w:proofErr w:type="spellEnd"/>
            <w:r>
              <w:t xml:space="preserve"> un </w:t>
            </w:r>
            <w:proofErr w:type="spellStart"/>
            <w:r>
              <w:t>hermano</w:t>
            </w:r>
            <w:proofErr w:type="spellEnd"/>
            <w:r>
              <w:t xml:space="preserve"> </w:t>
            </w:r>
          </w:p>
          <w:p w14:paraId="51535716" w14:textId="77777777" w:rsidR="00641DC3" w:rsidRDefault="00027345" w:rsidP="00641DC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soeur</w:t>
            </w:r>
            <w:proofErr w:type="spellEnd"/>
            <w:r>
              <w:t xml:space="preserve">/una </w:t>
            </w:r>
            <w:proofErr w:type="spellStart"/>
            <w:r>
              <w:t>hermana</w:t>
            </w:r>
            <w:proofErr w:type="spellEnd"/>
            <w:r>
              <w:t xml:space="preserve"> </w:t>
            </w:r>
          </w:p>
          <w:p w14:paraId="64D3947D" w14:textId="71F3A831" w:rsidR="00641DC3" w:rsidRDefault="00145D57" w:rsidP="00641DC3">
            <w:pPr>
              <w:pStyle w:val="ListParagraph"/>
              <w:numPr>
                <w:ilvl w:val="0"/>
                <w:numId w:val="1"/>
              </w:numPr>
            </w:pPr>
            <w:r>
              <w:t xml:space="preserve">Tu as des </w:t>
            </w:r>
            <w:proofErr w:type="spellStart"/>
            <w:proofErr w:type="gramStart"/>
            <w:r>
              <w:t>animaux</w:t>
            </w:r>
            <w:proofErr w:type="spellEnd"/>
            <w:r>
              <w:t>?/</w:t>
            </w:r>
            <w:proofErr w:type="gramEnd"/>
            <w:r>
              <w:t>¿</w:t>
            </w:r>
            <w:proofErr w:type="spellStart"/>
            <w:r>
              <w:t>Tienes</w:t>
            </w:r>
            <w:proofErr w:type="spellEnd"/>
            <w:r>
              <w:t xml:space="preserve"> </w:t>
            </w:r>
            <w:proofErr w:type="spellStart"/>
            <w:r>
              <w:t>mascotas</w:t>
            </w:r>
            <w:proofErr w:type="spellEnd"/>
            <w:r>
              <w:t>?</w:t>
            </w:r>
          </w:p>
          <w:p w14:paraId="5E5E29B8" w14:textId="77777777" w:rsidR="00641DC3" w:rsidRDefault="00145D57" w:rsidP="00641DC3">
            <w:pPr>
              <w:pStyle w:val="ListParagraph"/>
              <w:numPr>
                <w:ilvl w:val="0"/>
                <w:numId w:val="1"/>
              </w:numPr>
            </w:pPr>
            <w:r>
              <w:t>un hamster</w:t>
            </w:r>
          </w:p>
          <w:p w14:paraId="5942E39D" w14:textId="77777777" w:rsidR="00641DC3" w:rsidRDefault="00145D57" w:rsidP="00641DC3">
            <w:pPr>
              <w:pStyle w:val="ListParagraph"/>
              <w:numPr>
                <w:ilvl w:val="0"/>
                <w:numId w:val="1"/>
              </w:numPr>
            </w:pPr>
            <w:r>
              <w:t xml:space="preserve">un </w:t>
            </w:r>
            <w:proofErr w:type="spellStart"/>
            <w:r>
              <w:t>chien</w:t>
            </w:r>
            <w:proofErr w:type="spellEnd"/>
            <w:r>
              <w:t xml:space="preserve">/un </w:t>
            </w:r>
            <w:proofErr w:type="spellStart"/>
            <w:r>
              <w:t>perro</w:t>
            </w:r>
            <w:proofErr w:type="spellEnd"/>
          </w:p>
          <w:p w14:paraId="10A467EE" w14:textId="77777777" w:rsidR="00641DC3" w:rsidRDefault="00145D57" w:rsidP="00641DC3">
            <w:pPr>
              <w:pStyle w:val="ListParagraph"/>
              <w:numPr>
                <w:ilvl w:val="0"/>
                <w:numId w:val="1"/>
              </w:numPr>
            </w:pPr>
            <w:r>
              <w:t xml:space="preserve">un chat/un </w:t>
            </w:r>
            <w:proofErr w:type="spellStart"/>
            <w:r>
              <w:t>gato</w:t>
            </w:r>
            <w:proofErr w:type="spellEnd"/>
          </w:p>
          <w:p w14:paraId="0E88DBB7" w14:textId="05B0C786" w:rsidR="00987731" w:rsidRDefault="00145D57" w:rsidP="00851B90">
            <w:pPr>
              <w:pStyle w:val="ListParagraph"/>
              <w:numPr>
                <w:ilvl w:val="0"/>
                <w:numId w:val="1"/>
              </w:numPr>
            </w:pPr>
            <w:r>
              <w:t xml:space="preserve">un lapin/un </w:t>
            </w:r>
            <w:proofErr w:type="spellStart"/>
            <w:r>
              <w:t>conejo</w:t>
            </w:r>
            <w:proofErr w:type="spellEnd"/>
          </w:p>
          <w:p w14:paraId="695EB0B3" w14:textId="77777777" w:rsidR="00851B90" w:rsidRDefault="00851B90" w:rsidP="00851B90">
            <w:pPr>
              <w:jc w:val="center"/>
            </w:pPr>
          </w:p>
          <w:p w14:paraId="5061D711" w14:textId="2EED33DB" w:rsidR="00851B90" w:rsidRDefault="00851B90" w:rsidP="00FB7BC1">
            <w:pPr>
              <w:jc w:val="center"/>
            </w:pPr>
            <w:r w:rsidRPr="00641DC3">
              <w:rPr>
                <w:b/>
                <w:u w:val="single"/>
              </w:rPr>
              <w:t>T</w:t>
            </w:r>
            <w:r w:rsidR="00641DC3" w:rsidRPr="00641DC3">
              <w:rPr>
                <w:b/>
                <w:u w:val="single"/>
              </w:rPr>
              <w:t xml:space="preserve">ier </w:t>
            </w:r>
            <w:r w:rsidRPr="00641DC3">
              <w:rPr>
                <w:b/>
                <w:u w:val="single"/>
              </w:rPr>
              <w:t>2</w:t>
            </w:r>
            <w:r>
              <w:rPr>
                <w:b/>
              </w:rPr>
              <w:t xml:space="preserve">: </w:t>
            </w:r>
            <w:proofErr w:type="spellStart"/>
            <w:r>
              <w:t>normalement</w:t>
            </w:r>
            <w:proofErr w:type="spellEnd"/>
            <w:r>
              <w:t>/</w:t>
            </w:r>
            <w:proofErr w:type="spellStart"/>
            <w:r>
              <w:t>normalmente</w:t>
            </w:r>
            <w:proofErr w:type="spellEnd"/>
            <w:r>
              <w:t xml:space="preserve">; </w:t>
            </w:r>
            <w:proofErr w:type="spellStart"/>
            <w:r>
              <w:t>toujours</w:t>
            </w:r>
            <w:proofErr w:type="spellEnd"/>
            <w:r>
              <w:t>/</w:t>
            </w:r>
            <w:proofErr w:type="spellStart"/>
            <w:r>
              <w:t>siempre</w:t>
            </w:r>
            <w:proofErr w:type="spellEnd"/>
            <w:r>
              <w:t xml:space="preserve">; </w:t>
            </w:r>
            <w:proofErr w:type="spellStart"/>
            <w:r>
              <w:t>souvent</w:t>
            </w:r>
            <w:proofErr w:type="spellEnd"/>
            <w:r>
              <w:t xml:space="preserve">/a menudo; </w:t>
            </w:r>
            <w:proofErr w:type="spellStart"/>
            <w:r>
              <w:t>quelquefois</w:t>
            </w:r>
            <w:proofErr w:type="spellEnd"/>
            <w:r>
              <w:t xml:space="preserve">/a </w:t>
            </w:r>
            <w:proofErr w:type="spellStart"/>
            <w:r>
              <w:t>veces</w:t>
            </w:r>
            <w:proofErr w:type="spellEnd"/>
            <w:r>
              <w:t xml:space="preserve">; </w:t>
            </w:r>
            <w:proofErr w:type="spellStart"/>
            <w:r>
              <w:t>rarement</w:t>
            </w:r>
            <w:proofErr w:type="spellEnd"/>
            <w:r>
              <w:t>/</w:t>
            </w:r>
            <w:proofErr w:type="spellStart"/>
            <w:r>
              <w:t>raramente</w:t>
            </w:r>
            <w:proofErr w:type="spellEnd"/>
            <w:r>
              <w:t xml:space="preserve">; </w:t>
            </w:r>
            <w:proofErr w:type="spellStart"/>
            <w:r>
              <w:t>además</w:t>
            </w:r>
            <w:proofErr w:type="spellEnd"/>
            <w:r>
              <w:t>/</w:t>
            </w:r>
            <w:proofErr w:type="spellStart"/>
            <w:r>
              <w:t>en</w:t>
            </w:r>
            <w:proofErr w:type="spellEnd"/>
            <w:r>
              <w:t xml:space="preserve"> plus; je </w:t>
            </w:r>
            <w:proofErr w:type="spellStart"/>
            <w:r>
              <w:t>trouve</w:t>
            </w:r>
            <w:proofErr w:type="spellEnd"/>
            <w:r>
              <w:t xml:space="preserve"> ca/me </w:t>
            </w:r>
            <w:proofErr w:type="spellStart"/>
            <w:r>
              <w:t>parece</w:t>
            </w:r>
            <w:proofErr w:type="spellEnd"/>
            <w:r w:rsidR="00937A82">
              <w:t xml:space="preserve">; </w:t>
            </w:r>
            <w:proofErr w:type="spellStart"/>
            <w:r>
              <w:t>néanmoins</w:t>
            </w:r>
            <w:proofErr w:type="spellEnd"/>
            <w:r>
              <w:t>/no obstante</w:t>
            </w:r>
          </w:p>
          <w:p w14:paraId="767833C3" w14:textId="77777777" w:rsidR="00FB7BC1" w:rsidRDefault="00FB7BC1" w:rsidP="00FB7BC1">
            <w:pPr>
              <w:jc w:val="center"/>
            </w:pPr>
          </w:p>
          <w:p w14:paraId="2092CD17" w14:textId="5F80E371" w:rsidR="00851B90" w:rsidRPr="00A46B26" w:rsidRDefault="00851B90" w:rsidP="00851B90">
            <w:pPr>
              <w:jc w:val="center"/>
              <w:rPr>
                <w:b/>
                <w:u w:val="single"/>
              </w:rPr>
            </w:pPr>
            <w:r w:rsidRPr="00641DC3">
              <w:rPr>
                <w:b/>
                <w:u w:val="single"/>
              </w:rPr>
              <w:t>T</w:t>
            </w:r>
            <w:r w:rsidR="00641DC3" w:rsidRPr="00641DC3">
              <w:rPr>
                <w:b/>
                <w:u w:val="single"/>
              </w:rPr>
              <w:t xml:space="preserve">ier </w:t>
            </w:r>
            <w:r w:rsidRPr="00641DC3">
              <w:rPr>
                <w:b/>
                <w:u w:val="single"/>
              </w:rPr>
              <w:t>3</w:t>
            </w:r>
            <w:r w:rsidRPr="00651A4D">
              <w:rPr>
                <w:b/>
              </w:rPr>
              <w:t xml:space="preserve">: </w:t>
            </w:r>
            <w:r w:rsidR="0026516D">
              <w:rPr>
                <w:b/>
              </w:rPr>
              <w:t>adjective, adjectival agreement, noun</w:t>
            </w:r>
          </w:p>
        </w:tc>
        <w:tc>
          <w:tcPr>
            <w:tcW w:w="3498" w:type="dxa"/>
            <w:gridSpan w:val="3"/>
            <w:vAlign w:val="center"/>
          </w:tcPr>
          <w:p w14:paraId="170B5E26" w14:textId="77777777" w:rsidR="00851B90" w:rsidRDefault="003443A8" w:rsidP="00851B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KS2 Curriculum</w:t>
            </w:r>
            <w:r w:rsidR="00176861">
              <w:rPr>
                <w:b/>
                <w:u w:val="single"/>
              </w:rPr>
              <w:t>:</w:t>
            </w:r>
          </w:p>
          <w:p w14:paraId="3AD2AA5F" w14:textId="6D2D0E5F" w:rsidR="00176861" w:rsidRPr="00176861" w:rsidRDefault="00176861" w:rsidP="00851B90">
            <w:pPr>
              <w:jc w:val="center"/>
            </w:pPr>
            <w:r>
              <w:t xml:space="preserve">Students may have studied French at primary school, in which case they may be familiar with classroom instructions, </w:t>
            </w:r>
            <w:r w:rsidR="00EE27A6">
              <w:t>colours, pets, describin</w:t>
            </w:r>
            <w:bookmarkStart w:id="0" w:name="_GoBack"/>
            <w:bookmarkEnd w:id="0"/>
            <w:r w:rsidR="00EE27A6">
              <w:t>g themselves and how to agree adjectives for gender.</w:t>
            </w:r>
          </w:p>
        </w:tc>
      </w:tr>
      <w:tr w:rsidR="00851B90" w14:paraId="1E113C6C" w14:textId="77777777" w:rsidTr="00A46B26">
        <w:tc>
          <w:tcPr>
            <w:tcW w:w="3492" w:type="dxa"/>
            <w:gridSpan w:val="3"/>
            <w:vAlign w:val="center"/>
          </w:tcPr>
          <w:p w14:paraId="04BD3647" w14:textId="77777777" w:rsidR="00851B90" w:rsidRDefault="00851B90" w:rsidP="00851B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Links to Careers/Employability</w:t>
            </w:r>
          </w:p>
        </w:tc>
        <w:tc>
          <w:tcPr>
            <w:tcW w:w="6993" w:type="dxa"/>
            <w:gridSpan w:val="7"/>
            <w:vAlign w:val="center"/>
          </w:tcPr>
          <w:p w14:paraId="69D7FCFC" w14:textId="77777777" w:rsidR="00851B90" w:rsidRPr="00A46B26" w:rsidRDefault="00851B90" w:rsidP="00851B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does this unit prepare students for the next unit?</w:t>
            </w:r>
          </w:p>
        </w:tc>
      </w:tr>
      <w:tr w:rsidR="00851B90" w14:paraId="7DA832C4" w14:textId="77777777" w:rsidTr="00A46B26">
        <w:trPr>
          <w:trHeight w:val="1153"/>
        </w:trPr>
        <w:tc>
          <w:tcPr>
            <w:tcW w:w="3492" w:type="dxa"/>
            <w:gridSpan w:val="3"/>
            <w:vAlign w:val="center"/>
          </w:tcPr>
          <w:p w14:paraId="1647ABCA" w14:textId="77777777" w:rsidR="00851B90" w:rsidRDefault="00851B90" w:rsidP="00851B90">
            <w:pPr>
              <w:jc w:val="center"/>
              <w:rPr>
                <w:b/>
                <w:u w:val="single"/>
              </w:rPr>
            </w:pPr>
          </w:p>
          <w:p w14:paraId="01638142" w14:textId="77777777" w:rsidR="00176861" w:rsidRDefault="00176861" w:rsidP="00176861">
            <w:pPr>
              <w:pStyle w:val="ListParagraph"/>
              <w:numPr>
                <w:ilvl w:val="0"/>
                <w:numId w:val="7"/>
              </w:numPr>
              <w:jc w:val="both"/>
              <w:rPr>
                <w:bCs/>
              </w:rPr>
            </w:pPr>
            <w:r>
              <w:rPr>
                <w:bCs/>
              </w:rPr>
              <w:t>Communication skills</w:t>
            </w:r>
          </w:p>
          <w:p w14:paraId="61628070" w14:textId="77777777" w:rsidR="00176861" w:rsidRDefault="00176861" w:rsidP="00176861">
            <w:pPr>
              <w:pStyle w:val="ListParagraph"/>
              <w:numPr>
                <w:ilvl w:val="0"/>
                <w:numId w:val="7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Public speaking </w:t>
            </w:r>
          </w:p>
          <w:p w14:paraId="1AE64320" w14:textId="77777777" w:rsidR="00176861" w:rsidRDefault="00176861" w:rsidP="00176861">
            <w:pPr>
              <w:pStyle w:val="ListParagraph"/>
              <w:numPr>
                <w:ilvl w:val="0"/>
                <w:numId w:val="7"/>
              </w:numPr>
              <w:jc w:val="both"/>
              <w:rPr>
                <w:bCs/>
              </w:rPr>
            </w:pPr>
            <w:r>
              <w:rPr>
                <w:bCs/>
              </w:rPr>
              <w:t>Literacy skills</w:t>
            </w:r>
          </w:p>
          <w:p w14:paraId="0EA9D9ED" w14:textId="77777777" w:rsidR="00176861" w:rsidRDefault="00176861" w:rsidP="00176861">
            <w:pPr>
              <w:pStyle w:val="ListParagraph"/>
              <w:numPr>
                <w:ilvl w:val="0"/>
                <w:numId w:val="7"/>
              </w:numPr>
              <w:jc w:val="both"/>
              <w:rPr>
                <w:bCs/>
              </w:rPr>
            </w:pPr>
            <w:r>
              <w:rPr>
                <w:bCs/>
              </w:rPr>
              <w:t>Translation</w:t>
            </w:r>
          </w:p>
          <w:p w14:paraId="251A0E86" w14:textId="77777777" w:rsidR="00176861" w:rsidRPr="009358F2" w:rsidRDefault="00176861" w:rsidP="00176861">
            <w:pPr>
              <w:pStyle w:val="ListParagraph"/>
              <w:numPr>
                <w:ilvl w:val="0"/>
                <w:numId w:val="7"/>
              </w:numPr>
              <w:jc w:val="both"/>
              <w:rPr>
                <w:bCs/>
              </w:rPr>
            </w:pPr>
            <w:r>
              <w:rPr>
                <w:bCs/>
              </w:rPr>
              <w:t>Cultural capital</w:t>
            </w:r>
          </w:p>
          <w:p w14:paraId="5B28F609" w14:textId="77777777" w:rsidR="00851B90" w:rsidRDefault="00851B90" w:rsidP="00851B90">
            <w:pPr>
              <w:jc w:val="center"/>
              <w:rPr>
                <w:b/>
                <w:u w:val="single"/>
              </w:rPr>
            </w:pPr>
          </w:p>
          <w:p w14:paraId="4D739D3F" w14:textId="77777777" w:rsidR="00851B90" w:rsidRDefault="00851B90" w:rsidP="00851B90">
            <w:pPr>
              <w:jc w:val="center"/>
              <w:rPr>
                <w:b/>
                <w:u w:val="single"/>
              </w:rPr>
            </w:pPr>
          </w:p>
          <w:p w14:paraId="67645BE4" w14:textId="77777777" w:rsidR="00851B90" w:rsidRDefault="00851B90" w:rsidP="00851B90">
            <w:pPr>
              <w:rPr>
                <w:b/>
                <w:u w:val="single"/>
              </w:rPr>
            </w:pPr>
          </w:p>
          <w:p w14:paraId="232BB1FF" w14:textId="77777777" w:rsidR="00851B90" w:rsidRPr="00A46B26" w:rsidRDefault="00851B90" w:rsidP="00851B90">
            <w:pPr>
              <w:rPr>
                <w:b/>
                <w:u w:val="single"/>
              </w:rPr>
            </w:pPr>
          </w:p>
        </w:tc>
        <w:tc>
          <w:tcPr>
            <w:tcW w:w="6993" w:type="dxa"/>
            <w:gridSpan w:val="7"/>
            <w:vAlign w:val="center"/>
          </w:tcPr>
          <w:p w14:paraId="483E5D07" w14:textId="77777777" w:rsidR="00176861" w:rsidRDefault="00176861" w:rsidP="00851B90">
            <w:pPr>
              <w:rPr>
                <w:b/>
                <w:u w:val="single"/>
              </w:rPr>
            </w:pPr>
          </w:p>
          <w:p w14:paraId="1B83BDD8" w14:textId="5ABDA6A0" w:rsidR="00176861" w:rsidRDefault="00176861" w:rsidP="00176861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The next Y</w:t>
            </w:r>
            <w:r>
              <w:rPr>
                <w:bCs/>
              </w:rPr>
              <w:t xml:space="preserve">7 </w:t>
            </w:r>
            <w:r>
              <w:rPr>
                <w:bCs/>
              </w:rPr>
              <w:t>unit focuses on describing where you live and what your home/town is like.</w:t>
            </w:r>
          </w:p>
          <w:p w14:paraId="2816DB51" w14:textId="77777777" w:rsidR="00176861" w:rsidRDefault="00176861" w:rsidP="00176861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Students will be prepared to continue to practise giving justified opinions and using accurate adjective agreement.</w:t>
            </w:r>
          </w:p>
          <w:p w14:paraId="5E585455" w14:textId="27AB7593" w:rsidR="00176861" w:rsidRPr="00176861" w:rsidRDefault="00176861" w:rsidP="00176861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 xml:space="preserve">Students will also be able to use their knowledge of </w:t>
            </w:r>
            <w:r>
              <w:rPr>
                <w:bCs/>
              </w:rPr>
              <w:t>numbers, adjectives and the present tense</w:t>
            </w:r>
            <w:r>
              <w:rPr>
                <w:bCs/>
              </w:rPr>
              <w:t xml:space="preserve"> to describe what activities they and others do in their home/area.</w:t>
            </w:r>
          </w:p>
        </w:tc>
      </w:tr>
    </w:tbl>
    <w:p w14:paraId="38B08D01" w14:textId="77777777" w:rsidR="002F34DF" w:rsidRPr="00AD595B" w:rsidRDefault="002F34DF">
      <w:pPr>
        <w:rPr>
          <w:sz w:val="12"/>
        </w:rPr>
      </w:pPr>
    </w:p>
    <w:sectPr w:rsidR="002F34DF" w:rsidRPr="00AD595B" w:rsidSect="00166980">
      <w:pgSz w:w="11906" w:h="16838"/>
      <w:pgMar w:top="851" w:right="2125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F152E"/>
    <w:multiLevelType w:val="hybridMultilevel"/>
    <w:tmpl w:val="85AA740C"/>
    <w:lvl w:ilvl="0" w:tplc="6538AF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01073"/>
    <w:multiLevelType w:val="hybridMultilevel"/>
    <w:tmpl w:val="71CAC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27FE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3C0A05"/>
    <w:multiLevelType w:val="hybridMultilevel"/>
    <w:tmpl w:val="3C5ADA50"/>
    <w:lvl w:ilvl="0" w:tplc="6538AF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045C48"/>
    <w:multiLevelType w:val="hybridMultilevel"/>
    <w:tmpl w:val="B39C045E"/>
    <w:lvl w:ilvl="0" w:tplc="0E7E7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7763D"/>
    <w:multiLevelType w:val="hybridMultilevel"/>
    <w:tmpl w:val="8C9486A8"/>
    <w:lvl w:ilvl="0" w:tplc="6538AF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AC28EF"/>
    <w:multiLevelType w:val="hybridMultilevel"/>
    <w:tmpl w:val="D6729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51719"/>
    <w:multiLevelType w:val="hybridMultilevel"/>
    <w:tmpl w:val="26840066"/>
    <w:lvl w:ilvl="0" w:tplc="6C94D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80"/>
    <w:rsid w:val="00027345"/>
    <w:rsid w:val="0004534F"/>
    <w:rsid w:val="00145D57"/>
    <w:rsid w:val="00166980"/>
    <w:rsid w:val="00176753"/>
    <w:rsid w:val="00176861"/>
    <w:rsid w:val="00233447"/>
    <w:rsid w:val="00242C94"/>
    <w:rsid w:val="0026516D"/>
    <w:rsid w:val="002F34DF"/>
    <w:rsid w:val="003443A8"/>
    <w:rsid w:val="004D3355"/>
    <w:rsid w:val="004E7F8E"/>
    <w:rsid w:val="00501DFE"/>
    <w:rsid w:val="00641DC3"/>
    <w:rsid w:val="00696881"/>
    <w:rsid w:val="006D174A"/>
    <w:rsid w:val="0072273E"/>
    <w:rsid w:val="0074178C"/>
    <w:rsid w:val="007B5DCF"/>
    <w:rsid w:val="008063F3"/>
    <w:rsid w:val="00851B90"/>
    <w:rsid w:val="00880042"/>
    <w:rsid w:val="008B0CFF"/>
    <w:rsid w:val="00937A82"/>
    <w:rsid w:val="0094318D"/>
    <w:rsid w:val="00970130"/>
    <w:rsid w:val="00974A3E"/>
    <w:rsid w:val="00987731"/>
    <w:rsid w:val="009A3D66"/>
    <w:rsid w:val="00A24018"/>
    <w:rsid w:val="00A46B26"/>
    <w:rsid w:val="00AD595B"/>
    <w:rsid w:val="00C87D9A"/>
    <w:rsid w:val="00CE2A20"/>
    <w:rsid w:val="00D67B1C"/>
    <w:rsid w:val="00D72E36"/>
    <w:rsid w:val="00DE379C"/>
    <w:rsid w:val="00E42708"/>
    <w:rsid w:val="00EE27A6"/>
    <w:rsid w:val="00F0119A"/>
    <w:rsid w:val="00F34BB4"/>
    <w:rsid w:val="00F83CEB"/>
    <w:rsid w:val="00F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112A"/>
  <w15:chartTrackingRefBased/>
  <w15:docId w15:val="{183927CC-A481-442D-838D-D3CD510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E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3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A3C0C86B6F74BBA11D242FD2AEF83" ma:contentTypeVersion="10" ma:contentTypeDescription="Create a new document." ma:contentTypeScope="" ma:versionID="91e4fa096de1d6473be316e3d718a4c5">
  <xsd:schema xmlns:xsd="http://www.w3.org/2001/XMLSchema" xmlns:xs="http://www.w3.org/2001/XMLSchema" xmlns:p="http://schemas.microsoft.com/office/2006/metadata/properties" xmlns:ns2="68c5841a-5909-4d2f-a544-c309ae69ac52" xmlns:ns3="87479283-8fd9-4aff-b19f-38b2bc709453" targetNamespace="http://schemas.microsoft.com/office/2006/metadata/properties" ma:root="true" ma:fieldsID="37719f635a55a21c6c74f55fc2c350a0" ns2:_="" ns3:_="">
    <xsd:import namespace="68c5841a-5909-4d2f-a544-c309ae69ac52"/>
    <xsd:import namespace="87479283-8fd9-4aff-b19f-38b2bc709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5841a-5909-4d2f-a544-c309ae69a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79283-8fd9-4aff-b19f-38b2bc709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99B39-A758-4BF6-BE16-54357DC65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4693A6-9E76-4682-816E-1EFBB9BD1727}"/>
</file>

<file path=customXml/itemProps3.xml><?xml version="1.0" encoding="utf-8"?>
<ds:datastoreItem xmlns:ds="http://schemas.openxmlformats.org/officeDocument/2006/customXml" ds:itemID="{6283C3C1-D4E0-4F10-AF1F-105587E5C4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E3BEDC-6717-432B-B694-2C4C7E62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Khan (St Marks)</dc:creator>
  <cp:keywords/>
  <dc:description/>
  <cp:lastModifiedBy>Elliot Koubis</cp:lastModifiedBy>
  <cp:revision>32</cp:revision>
  <cp:lastPrinted>2022-02-23T15:20:00Z</cp:lastPrinted>
  <dcterms:created xsi:type="dcterms:W3CDTF">2022-03-07T11:10:00Z</dcterms:created>
  <dcterms:modified xsi:type="dcterms:W3CDTF">2022-07-20T13:03:00Z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0x01010060FA3C0C86B6F74BBA11D242FD2AEF83</vt:lpwstr>
  </property>
</Properties>
</file>